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5533" w:rsidRDefault="00D45533" w:rsidP="00D45533">
      <w:pPr>
        <w:spacing w:after="240" w:line="360" w:lineRule="auto"/>
        <w:rPr>
          <w:rFonts w:ascii="Arial" w:hAnsi="Arial" w:cs="Arial"/>
          <w:b/>
          <w:sz w:val="24"/>
          <w:lang w:val="en-US"/>
        </w:rPr>
      </w:pPr>
      <w:r w:rsidRPr="00D45533">
        <w:rPr>
          <w:rFonts w:ascii="Arial" w:hAnsi="Arial" w:cs="Arial"/>
          <w:b/>
          <w:sz w:val="24"/>
          <w:lang w:val="en-US"/>
        </w:rPr>
        <w:t xml:space="preserve">Online Supplemental material </w:t>
      </w:r>
    </w:p>
    <w:p w:rsidR="00B23B9D" w:rsidRPr="002D7B22" w:rsidRDefault="002D7B22" w:rsidP="00B23B9D">
      <w:pPr>
        <w:spacing w:line="480" w:lineRule="auto"/>
        <w:rPr>
          <w:rFonts w:ascii="Arial" w:hAnsi="Arial" w:cs="Arial"/>
          <w:sz w:val="24"/>
          <w:szCs w:val="24"/>
          <w:lang w:val="en-US"/>
        </w:rPr>
      </w:pPr>
      <w:r w:rsidRPr="002D7B22">
        <w:rPr>
          <w:rFonts w:ascii="Arial" w:hAnsi="Arial" w:cs="Arial"/>
          <w:b/>
          <w:sz w:val="24"/>
          <w:szCs w:val="24"/>
          <w:lang w:val="en-US"/>
        </w:rPr>
        <w:t>Supplemental Text S1:</w:t>
      </w:r>
      <w:r w:rsidRPr="002D7B22">
        <w:rPr>
          <w:rFonts w:ascii="Arial" w:hAnsi="Arial" w:cs="Arial"/>
          <w:sz w:val="24"/>
          <w:szCs w:val="24"/>
          <w:lang w:val="en-US"/>
        </w:rPr>
        <w:t xml:space="preserve"> </w:t>
      </w:r>
      <w:r w:rsidR="00B23B9D" w:rsidRPr="002D7B22">
        <w:rPr>
          <w:rFonts w:ascii="Arial" w:hAnsi="Arial" w:cs="Arial"/>
          <w:sz w:val="24"/>
          <w:szCs w:val="24"/>
          <w:lang w:val="en-US"/>
        </w:rPr>
        <w:t>Short description of the respective studies</w:t>
      </w:r>
    </w:p>
    <w:p w:rsidR="00B23B9D" w:rsidRPr="00D203F5" w:rsidRDefault="00B23B9D" w:rsidP="00B23B9D">
      <w:pPr>
        <w:tabs>
          <w:tab w:val="left" w:pos="567"/>
        </w:tabs>
        <w:spacing w:line="480" w:lineRule="auto"/>
        <w:rPr>
          <w:rFonts w:ascii="Arial" w:hAnsi="Arial" w:cs="Arial"/>
          <w:sz w:val="24"/>
          <w:szCs w:val="24"/>
          <w:lang w:val="en-US"/>
        </w:rPr>
      </w:pPr>
      <w:proofErr w:type="spellStart"/>
      <w:r w:rsidRPr="00D203F5">
        <w:rPr>
          <w:rFonts w:ascii="Arial" w:hAnsi="Arial" w:cs="Arial"/>
          <w:sz w:val="24"/>
          <w:szCs w:val="24"/>
          <w:lang w:val="en-US"/>
        </w:rPr>
        <w:t>ErnSiPP</w:t>
      </w:r>
      <w:proofErr w:type="spellEnd"/>
      <w:r w:rsidRPr="00D203F5">
        <w:rPr>
          <w:rFonts w:ascii="Arial" w:hAnsi="Arial" w:cs="Arial"/>
          <w:sz w:val="24"/>
          <w:szCs w:val="24"/>
          <w:lang w:val="en-US"/>
        </w:rPr>
        <w:t xml:space="preserve"> (short for </w:t>
      </w:r>
      <w:r w:rsidRPr="00941B54">
        <w:rPr>
          <w:rFonts w:ascii="Arial" w:hAnsi="Arial" w:cs="Arial"/>
          <w:sz w:val="24"/>
          <w:szCs w:val="24"/>
          <w:lang w:val="en-US"/>
        </w:rPr>
        <w:t>Nutritional situation of community dwelling older adults in need of basic care</w:t>
      </w:r>
      <w:r w:rsidRPr="00D203F5">
        <w:rPr>
          <w:rFonts w:ascii="Arial" w:hAnsi="Arial" w:cs="Arial"/>
          <w:sz w:val="24"/>
          <w:szCs w:val="24"/>
          <w:lang w:val="en-US"/>
        </w:rPr>
        <w:t>) was a multicenter, 1-year prospective observational study, with 3 study centers in Germany and the primary aim to assess the nutritional and health situation of community-dwelling older adults receiving home care. Baseline assessme</w:t>
      </w:r>
      <w:r>
        <w:rPr>
          <w:rFonts w:ascii="Arial" w:hAnsi="Arial" w:cs="Arial"/>
          <w:sz w:val="24"/>
          <w:szCs w:val="24"/>
          <w:lang w:val="en-US"/>
        </w:rPr>
        <w:t xml:space="preserve">nt was performed in 2010, with </w:t>
      </w:r>
      <w:r w:rsidRPr="00D203F5">
        <w:rPr>
          <w:rFonts w:ascii="Arial" w:hAnsi="Arial" w:cs="Arial"/>
          <w:sz w:val="24"/>
          <w:szCs w:val="24"/>
          <w:lang w:val="en-US"/>
        </w:rPr>
        <w:t xml:space="preserve">follow-up assessment </w:t>
      </w:r>
      <w:r>
        <w:rPr>
          <w:rFonts w:ascii="Arial" w:hAnsi="Arial" w:cs="Arial"/>
          <w:sz w:val="24"/>
          <w:szCs w:val="24"/>
          <w:lang w:val="en-US"/>
        </w:rPr>
        <w:t>after 1 year</w:t>
      </w:r>
      <w:r w:rsidRPr="00D203F5">
        <w:rPr>
          <w:rFonts w:ascii="Arial" w:hAnsi="Arial" w:cs="Arial"/>
          <w:sz w:val="24"/>
          <w:szCs w:val="24"/>
          <w:lang w:val="en-US"/>
        </w:rPr>
        <w:t xml:space="preserve">. </w:t>
      </w:r>
      <w:r>
        <w:rPr>
          <w:rFonts w:ascii="Arial" w:hAnsi="Arial" w:cs="Arial"/>
          <w:sz w:val="24"/>
          <w:szCs w:val="24"/>
          <w:lang w:val="en-US"/>
        </w:rPr>
        <w:t xml:space="preserve">At baseline, </w:t>
      </w:r>
      <w:r w:rsidRPr="00D203F5">
        <w:rPr>
          <w:rFonts w:ascii="Arial" w:hAnsi="Arial" w:cs="Arial"/>
          <w:sz w:val="24"/>
          <w:szCs w:val="24"/>
          <w:lang w:val="en-US"/>
        </w:rPr>
        <w:t>353 community-dwelling older adults aged 65 years or older</w:t>
      </w:r>
      <w:r>
        <w:rPr>
          <w:rFonts w:ascii="Arial" w:hAnsi="Arial" w:cs="Arial"/>
          <w:sz w:val="24"/>
          <w:szCs w:val="24"/>
          <w:lang w:val="en-US"/>
        </w:rPr>
        <w:t xml:space="preserve"> were recruited. Inclusion criteria were</w:t>
      </w:r>
      <w:r w:rsidRPr="00D203F5">
        <w:rPr>
          <w:rFonts w:ascii="Arial" w:hAnsi="Arial" w:cs="Arial"/>
          <w:sz w:val="24"/>
          <w:szCs w:val="24"/>
          <w:lang w:val="en-US"/>
        </w:rPr>
        <w:t xml:space="preserve"> care level according to the German Social Security Code indicating a need for nursing care or help with housekeeping of at least 90 minutes per day, living in a private household and having no terminal illnes</w:t>
      </w:r>
      <w:r>
        <w:rPr>
          <w:rFonts w:ascii="Arial" w:hAnsi="Arial" w:cs="Arial"/>
          <w:sz w:val="24"/>
          <w:szCs w:val="24"/>
          <w:lang w:val="en-US"/>
        </w:rPr>
        <w:t xml:space="preserve">s </w:t>
      </w:r>
      <w:r>
        <w:rPr>
          <w:rFonts w:ascii="Arial" w:hAnsi="Arial" w:cs="Arial"/>
          <w:sz w:val="24"/>
          <w:szCs w:val="24"/>
          <w:lang w:val="en-US"/>
        </w:rPr>
        <w:fldChar w:fldCharType="begin"/>
      </w:r>
      <w:r>
        <w:rPr>
          <w:rFonts w:ascii="Arial" w:hAnsi="Arial" w:cs="Arial"/>
          <w:sz w:val="24"/>
          <w:szCs w:val="24"/>
          <w:lang w:val="en-US"/>
        </w:rPr>
        <w:instrText xml:space="preserve"> ADDIN ZOTERO_ITEM CSL_CITATION {"citationID":"a1617j5fs56","properties":{"formattedCitation":"(16)","plainCitation":"(16)"},"citationItems":[{"id":640,"uris":["http://zotero.org/users/local/Jz7LkAwI/items/7VU8RBAQ"],"uri":["http://zotero.org/users/local/Jz7LkAwI/items/7VU8RBAQ"],"itemData":{"id":640,"type":"article-journal","title":"Prognostic Differences of the Mini Nutritional Assessment Short Form and Long Form in Relation to 1-Year Functional Decline and Mortality in Community-Dwelling Older Adults Receiving Home Care","container-title":"Journal of the American Geriatrics Society","page":"512-517","volume":"62","issue":"3","source":"CrossRef","DOI":"10.1111/jgs.12683","ISSN":"00028614","language":"en","author":[{"family":"Kiesswetter","given":"Eva"},{"family":"Pohlhausen","given":"Stefanie"},{"family":"Uhlig","given":"Katrin"},{"family":"Diekmann","given":"Rebecca"},{"family":"Lesser","given":"Stephanie"},{"family":"Uter","given":"Wolfgang"},{"family":"Heseker","given":"Helmut"},{"family":"Stehle","given":"Peter"},{"family":"Sieber","given":"Cornel C."},{"family":"Volkert","given":"Dorothee"}],"issued":{"date-parts":[["2014",3]]}}}],"schema":"https://github.com/citation-style-language/schema/raw/master/csl-citation.json"} </w:instrText>
      </w:r>
      <w:r>
        <w:rPr>
          <w:rFonts w:ascii="Arial" w:hAnsi="Arial" w:cs="Arial"/>
          <w:sz w:val="24"/>
          <w:szCs w:val="24"/>
          <w:lang w:val="en-US"/>
        </w:rPr>
        <w:fldChar w:fldCharType="separate"/>
      </w:r>
      <w:r>
        <w:rPr>
          <w:rFonts w:ascii="Arial" w:hAnsi="Arial" w:cs="Arial"/>
          <w:sz w:val="24"/>
          <w:lang w:val="en-US"/>
        </w:rPr>
        <w:t>(1</w:t>
      </w:r>
      <w:r w:rsidRPr="00D347A8">
        <w:rPr>
          <w:rFonts w:ascii="Arial" w:hAnsi="Arial" w:cs="Arial"/>
          <w:sz w:val="24"/>
          <w:lang w:val="en-US"/>
        </w:rPr>
        <w:t>)</w:t>
      </w:r>
      <w:r>
        <w:rPr>
          <w:rFonts w:ascii="Arial" w:hAnsi="Arial" w:cs="Arial"/>
          <w:sz w:val="24"/>
          <w:szCs w:val="24"/>
          <w:lang w:val="en-US"/>
        </w:rPr>
        <w:fldChar w:fldCharType="end"/>
      </w:r>
      <w:r w:rsidRPr="00D203F5">
        <w:rPr>
          <w:rFonts w:ascii="Arial" w:hAnsi="Arial" w:cs="Arial"/>
          <w:sz w:val="24"/>
          <w:szCs w:val="24"/>
          <w:lang w:val="en-US"/>
        </w:rPr>
        <w:t>.</w:t>
      </w:r>
    </w:p>
    <w:p w:rsidR="00B23B9D" w:rsidRPr="00D203F5" w:rsidRDefault="00B23B9D" w:rsidP="00B23B9D">
      <w:pPr>
        <w:spacing w:line="480" w:lineRule="auto"/>
        <w:rPr>
          <w:rFonts w:ascii="Arial" w:hAnsi="Arial" w:cs="Arial"/>
          <w:sz w:val="24"/>
          <w:szCs w:val="24"/>
          <w:lang w:val="en-US"/>
        </w:rPr>
      </w:pPr>
      <w:proofErr w:type="spellStart"/>
      <w:r w:rsidRPr="00D203F5">
        <w:rPr>
          <w:rFonts w:ascii="Arial" w:hAnsi="Arial" w:cs="Arial"/>
          <w:sz w:val="24"/>
          <w:szCs w:val="24"/>
          <w:lang w:val="en-US"/>
        </w:rPr>
        <w:t>ActiFe</w:t>
      </w:r>
      <w:proofErr w:type="spellEnd"/>
      <w:r w:rsidRPr="00D203F5">
        <w:rPr>
          <w:rFonts w:ascii="Arial" w:hAnsi="Arial" w:cs="Arial"/>
          <w:sz w:val="24"/>
          <w:szCs w:val="24"/>
          <w:lang w:val="en-US"/>
        </w:rPr>
        <w:t xml:space="preserve"> (Activity and Function in the Elderly) </w:t>
      </w:r>
      <w:r>
        <w:rPr>
          <w:rFonts w:ascii="Arial" w:hAnsi="Arial" w:cs="Arial"/>
          <w:sz w:val="24"/>
          <w:szCs w:val="24"/>
          <w:lang w:val="en-US"/>
        </w:rPr>
        <w:t>was</w:t>
      </w:r>
      <w:r w:rsidRPr="00D203F5">
        <w:rPr>
          <w:rFonts w:ascii="Arial" w:hAnsi="Arial" w:cs="Arial"/>
          <w:sz w:val="24"/>
          <w:szCs w:val="24"/>
          <w:lang w:val="en-US"/>
        </w:rPr>
        <w:t xml:space="preserve"> a single center, observational cohort study </w:t>
      </w:r>
      <w:r>
        <w:rPr>
          <w:rFonts w:ascii="Arial" w:hAnsi="Arial" w:cs="Arial"/>
          <w:sz w:val="24"/>
          <w:szCs w:val="24"/>
          <w:lang w:val="en-US"/>
        </w:rPr>
        <w:t>i</w:t>
      </w:r>
      <w:r w:rsidRPr="00D203F5">
        <w:rPr>
          <w:rFonts w:ascii="Arial" w:hAnsi="Arial" w:cs="Arial"/>
          <w:sz w:val="24"/>
          <w:szCs w:val="24"/>
          <w:lang w:val="en-US"/>
        </w:rPr>
        <w:t>n community-dwelling older adults in Germany with the primary aim to assess physical activity, functional impairment and falls. Baseline assessment was in 2009/2010, with a follow-up assessment</w:t>
      </w:r>
      <w:r>
        <w:rPr>
          <w:rFonts w:ascii="Arial" w:hAnsi="Arial" w:cs="Arial"/>
          <w:sz w:val="24"/>
          <w:szCs w:val="24"/>
          <w:lang w:val="en-US"/>
        </w:rPr>
        <w:t xml:space="preserve"> after 3 years</w:t>
      </w:r>
      <w:r w:rsidRPr="00D203F5">
        <w:rPr>
          <w:rFonts w:ascii="Arial" w:hAnsi="Arial" w:cs="Arial"/>
          <w:sz w:val="24"/>
          <w:szCs w:val="24"/>
          <w:lang w:val="en-US"/>
        </w:rPr>
        <w:t xml:space="preserve">. From a representative population-based sample </w:t>
      </w:r>
      <w:r>
        <w:rPr>
          <w:rFonts w:ascii="Arial" w:hAnsi="Arial" w:cs="Arial"/>
          <w:sz w:val="24"/>
          <w:szCs w:val="24"/>
          <w:lang w:val="en-US"/>
        </w:rPr>
        <w:t xml:space="preserve">from the </w:t>
      </w:r>
      <w:r w:rsidRPr="00D203F5">
        <w:rPr>
          <w:rFonts w:ascii="Arial" w:hAnsi="Arial" w:cs="Arial"/>
          <w:sz w:val="24"/>
          <w:szCs w:val="24"/>
          <w:lang w:val="en-US"/>
        </w:rPr>
        <w:t>region</w:t>
      </w:r>
      <w:r>
        <w:rPr>
          <w:rFonts w:ascii="Arial" w:hAnsi="Arial" w:cs="Arial"/>
          <w:sz w:val="24"/>
          <w:szCs w:val="24"/>
          <w:lang w:val="en-US"/>
        </w:rPr>
        <w:t xml:space="preserve"> of Ulm,</w:t>
      </w:r>
      <w:r w:rsidRPr="00D203F5">
        <w:rPr>
          <w:rFonts w:ascii="Arial" w:hAnsi="Arial" w:cs="Arial"/>
          <w:sz w:val="24"/>
          <w:szCs w:val="24"/>
          <w:lang w:val="en-US"/>
        </w:rPr>
        <w:t xml:space="preserve"> </w:t>
      </w:r>
      <w:r>
        <w:rPr>
          <w:rFonts w:ascii="Arial" w:hAnsi="Arial" w:cs="Arial"/>
          <w:sz w:val="24"/>
          <w:szCs w:val="24"/>
          <w:lang w:val="en-US"/>
        </w:rPr>
        <w:t xml:space="preserve">Southern </w:t>
      </w:r>
      <w:r w:rsidRPr="00D203F5">
        <w:rPr>
          <w:rFonts w:ascii="Arial" w:hAnsi="Arial" w:cs="Arial"/>
          <w:sz w:val="24"/>
          <w:szCs w:val="24"/>
          <w:lang w:val="en-US"/>
        </w:rPr>
        <w:t>German</w:t>
      </w:r>
      <w:r w:rsidR="00A15AEB">
        <w:rPr>
          <w:rFonts w:ascii="Arial" w:hAnsi="Arial" w:cs="Arial"/>
          <w:sz w:val="24"/>
          <w:szCs w:val="24"/>
          <w:lang w:val="en-US"/>
        </w:rPr>
        <w:t xml:space="preserve">y, </w:t>
      </w:r>
      <w:r w:rsidRPr="00D203F5">
        <w:rPr>
          <w:rFonts w:ascii="Arial" w:hAnsi="Arial" w:cs="Arial"/>
          <w:sz w:val="24"/>
          <w:szCs w:val="24"/>
          <w:lang w:val="en-US"/>
        </w:rPr>
        <w:t>150</w:t>
      </w:r>
      <w:r>
        <w:rPr>
          <w:rFonts w:ascii="Arial" w:hAnsi="Arial" w:cs="Arial"/>
          <w:sz w:val="24"/>
          <w:szCs w:val="24"/>
          <w:lang w:val="en-US"/>
        </w:rPr>
        <w:t>6</w:t>
      </w:r>
      <w:r w:rsidRPr="00D203F5">
        <w:rPr>
          <w:rFonts w:ascii="Arial" w:hAnsi="Arial" w:cs="Arial"/>
          <w:sz w:val="24"/>
          <w:szCs w:val="24"/>
          <w:lang w:val="en-US"/>
        </w:rPr>
        <w:t xml:space="preserve"> participants were recruited. Inclusion criteria were age between 65 and 90 years and ab</w:t>
      </w:r>
      <w:r>
        <w:rPr>
          <w:rFonts w:ascii="Arial" w:hAnsi="Arial" w:cs="Arial"/>
          <w:sz w:val="24"/>
          <w:szCs w:val="24"/>
          <w:lang w:val="en-US"/>
        </w:rPr>
        <w:t>i</w:t>
      </w:r>
      <w:r w:rsidRPr="00D203F5">
        <w:rPr>
          <w:rFonts w:ascii="Arial" w:hAnsi="Arial" w:cs="Arial"/>
          <w:sz w:val="24"/>
          <w:szCs w:val="24"/>
          <w:lang w:val="en-US"/>
        </w:rPr>
        <w:t>l</w:t>
      </w:r>
      <w:r>
        <w:rPr>
          <w:rFonts w:ascii="Arial" w:hAnsi="Arial" w:cs="Arial"/>
          <w:sz w:val="24"/>
          <w:szCs w:val="24"/>
          <w:lang w:val="en-US"/>
        </w:rPr>
        <w:t>ity</w:t>
      </w:r>
      <w:r w:rsidRPr="00D203F5">
        <w:rPr>
          <w:rFonts w:ascii="Arial" w:hAnsi="Arial" w:cs="Arial"/>
          <w:sz w:val="24"/>
          <w:szCs w:val="24"/>
          <w:lang w:val="en-US"/>
        </w:rPr>
        <w:t xml:space="preserve"> to walk through the</w:t>
      </w:r>
      <w:r>
        <w:rPr>
          <w:rFonts w:ascii="Arial" w:hAnsi="Arial" w:cs="Arial"/>
          <w:sz w:val="24"/>
          <w:szCs w:val="24"/>
          <w:lang w:val="en-US"/>
        </w:rPr>
        <w:t>ir</w:t>
      </w:r>
      <w:r w:rsidRPr="00D203F5">
        <w:rPr>
          <w:rFonts w:ascii="Arial" w:hAnsi="Arial" w:cs="Arial"/>
          <w:sz w:val="24"/>
          <w:szCs w:val="24"/>
          <w:lang w:val="en-US"/>
        </w:rPr>
        <w:t xml:space="preserve"> own room. Persons with severe cognitive, vision or hearing </w:t>
      </w:r>
      <w:r>
        <w:rPr>
          <w:rFonts w:ascii="Arial" w:hAnsi="Arial" w:cs="Arial"/>
          <w:sz w:val="24"/>
          <w:szCs w:val="24"/>
          <w:lang w:val="en-US"/>
        </w:rPr>
        <w:t xml:space="preserve">impairment, and </w:t>
      </w:r>
      <w:r w:rsidRPr="00D203F5">
        <w:rPr>
          <w:rFonts w:ascii="Arial" w:hAnsi="Arial" w:cs="Arial"/>
          <w:sz w:val="24"/>
          <w:szCs w:val="24"/>
          <w:lang w:val="en-US"/>
        </w:rPr>
        <w:t xml:space="preserve">serious difficulties </w:t>
      </w:r>
      <w:r>
        <w:rPr>
          <w:rFonts w:ascii="Arial" w:hAnsi="Arial" w:cs="Arial"/>
          <w:sz w:val="24"/>
          <w:szCs w:val="24"/>
          <w:lang w:val="en-US"/>
        </w:rPr>
        <w:t>with</w:t>
      </w:r>
      <w:r w:rsidRPr="00D203F5">
        <w:rPr>
          <w:rFonts w:ascii="Arial" w:hAnsi="Arial" w:cs="Arial"/>
          <w:sz w:val="24"/>
          <w:szCs w:val="24"/>
          <w:lang w:val="en-US"/>
        </w:rPr>
        <w:t xml:space="preserve"> the German language were excluded </w:t>
      </w:r>
      <w:r>
        <w:rPr>
          <w:rFonts w:ascii="Arial" w:hAnsi="Arial" w:cs="Arial"/>
          <w:sz w:val="24"/>
          <w:szCs w:val="24"/>
          <w:lang w:val="en-US"/>
        </w:rPr>
        <w:fldChar w:fldCharType="begin"/>
      </w:r>
      <w:r>
        <w:rPr>
          <w:rFonts w:ascii="Arial" w:hAnsi="Arial" w:cs="Arial"/>
          <w:sz w:val="24"/>
          <w:szCs w:val="24"/>
          <w:lang w:val="en-US"/>
        </w:rPr>
        <w:instrText xml:space="preserve"> ADDIN ZOTERO_ITEM CSL_CITATION {"citationID":"aobh7ijl3h","properties":{"formattedCitation":"(17)","plainCitation":"(17)"},"citationItems":[{"id":636,"uris":["http://zotero.org/users/local/Jz7LkAwI/items/6F7R379M"],"uri":["http://zotero.org/users/local/Jz7LkAwI/items/6F7R379M"],"itemData":{"id":636,"type":"article-journal","title":"Accelerometer-based physical activity in a large observational cohort-study protocol and design of the activity and function of the elderly in Ulm (ActiFE Ulm) study","container-title":"BMC geriatrics","page":"50","volume":"10","issue":"1","source":"Google Scholar","author":[{"family":"Denkinger","given":"Michael D."},{"family":"Franke","given":"Sebastian"},{"family":"Rapp","given":"Kilian"},{"family":"Weinmayr","given":"Gudrun"},{"family":"Duran-Tauleria","given":"Enric"},{"family":"Nikolaus","given":"Thorsten"},{"family":"Peter","given":"Richard"}],"issued":{"date-parts":[["2010"]]}}}],"schema":"https://github.com/citation-style-language/schema/raw/master/csl-citation.json"} </w:instrText>
      </w:r>
      <w:r>
        <w:rPr>
          <w:rFonts w:ascii="Arial" w:hAnsi="Arial" w:cs="Arial"/>
          <w:sz w:val="24"/>
          <w:szCs w:val="24"/>
          <w:lang w:val="en-US"/>
        </w:rPr>
        <w:fldChar w:fldCharType="separate"/>
      </w:r>
      <w:r>
        <w:rPr>
          <w:rFonts w:ascii="Arial" w:hAnsi="Arial" w:cs="Arial"/>
          <w:sz w:val="24"/>
          <w:lang w:val="en-US"/>
        </w:rPr>
        <w:t>(2</w:t>
      </w:r>
      <w:r w:rsidRPr="00D347A8">
        <w:rPr>
          <w:rFonts w:ascii="Arial" w:hAnsi="Arial" w:cs="Arial"/>
          <w:sz w:val="24"/>
          <w:lang w:val="en-US"/>
        </w:rPr>
        <w:t>)</w:t>
      </w:r>
      <w:r>
        <w:rPr>
          <w:rFonts w:ascii="Arial" w:hAnsi="Arial" w:cs="Arial"/>
          <w:sz w:val="24"/>
          <w:szCs w:val="24"/>
          <w:lang w:val="en-US"/>
        </w:rPr>
        <w:fldChar w:fldCharType="end"/>
      </w:r>
      <w:r w:rsidRPr="00D203F5">
        <w:rPr>
          <w:rFonts w:ascii="Arial" w:hAnsi="Arial" w:cs="Arial"/>
          <w:sz w:val="24"/>
          <w:szCs w:val="24"/>
          <w:lang w:val="en-US"/>
        </w:rPr>
        <w:t xml:space="preserve">. </w:t>
      </w:r>
    </w:p>
    <w:p w:rsidR="00B23B9D" w:rsidRPr="00D203F5" w:rsidRDefault="00B23B9D" w:rsidP="00B23B9D">
      <w:pPr>
        <w:spacing w:line="480" w:lineRule="auto"/>
        <w:rPr>
          <w:rFonts w:ascii="Arial" w:hAnsi="Arial" w:cs="Arial"/>
          <w:sz w:val="24"/>
          <w:szCs w:val="24"/>
          <w:lang w:val="en-US"/>
        </w:rPr>
      </w:pPr>
      <w:r w:rsidRPr="00D203F5">
        <w:rPr>
          <w:rFonts w:ascii="Arial" w:hAnsi="Arial" w:cs="Arial"/>
          <w:sz w:val="24"/>
          <w:szCs w:val="24"/>
          <w:lang w:val="en-US"/>
        </w:rPr>
        <w:t>KORA-Age (Cooperative Health Resear</w:t>
      </w:r>
      <w:r>
        <w:rPr>
          <w:rFonts w:ascii="Arial" w:hAnsi="Arial" w:cs="Arial"/>
          <w:sz w:val="24"/>
          <w:szCs w:val="24"/>
          <w:lang w:val="en-US"/>
        </w:rPr>
        <w:t>ch in the Region of Augsburg) i</w:t>
      </w:r>
      <w:r w:rsidRPr="00D203F5">
        <w:rPr>
          <w:rFonts w:ascii="Arial" w:hAnsi="Arial" w:cs="Arial"/>
          <w:sz w:val="24"/>
          <w:szCs w:val="24"/>
          <w:lang w:val="en-US"/>
        </w:rPr>
        <w:t xml:space="preserve">s a population-based multidisciplinary study to assess prevalence and </w:t>
      </w:r>
      <w:r>
        <w:rPr>
          <w:rFonts w:ascii="Arial" w:hAnsi="Arial" w:cs="Arial"/>
          <w:sz w:val="24"/>
          <w:szCs w:val="24"/>
          <w:lang w:val="en-US"/>
        </w:rPr>
        <w:t>determinants</w:t>
      </w:r>
      <w:r w:rsidRPr="00D203F5">
        <w:rPr>
          <w:rFonts w:ascii="Arial" w:hAnsi="Arial" w:cs="Arial"/>
          <w:sz w:val="24"/>
          <w:szCs w:val="24"/>
          <w:lang w:val="en-US"/>
        </w:rPr>
        <w:t xml:space="preserve"> of </w:t>
      </w:r>
      <w:proofErr w:type="spellStart"/>
      <w:r w:rsidRPr="00D203F5">
        <w:rPr>
          <w:rFonts w:ascii="Arial" w:hAnsi="Arial" w:cs="Arial"/>
          <w:sz w:val="24"/>
          <w:szCs w:val="24"/>
          <w:lang w:val="en-US"/>
        </w:rPr>
        <w:t>multimorbidity</w:t>
      </w:r>
      <w:proofErr w:type="spellEnd"/>
      <w:r w:rsidRPr="00D203F5">
        <w:rPr>
          <w:rFonts w:ascii="Arial" w:hAnsi="Arial" w:cs="Arial"/>
          <w:sz w:val="24"/>
          <w:szCs w:val="24"/>
          <w:lang w:val="en-US"/>
        </w:rPr>
        <w:t xml:space="preserve">, mortality, and healthy aging among adults </w:t>
      </w:r>
      <w:r>
        <w:rPr>
          <w:rFonts w:ascii="Arial" w:hAnsi="Arial" w:cs="Arial"/>
          <w:sz w:val="24"/>
          <w:szCs w:val="24"/>
          <w:lang w:val="en-US"/>
        </w:rPr>
        <w:t xml:space="preserve">aged </w:t>
      </w:r>
      <w:r w:rsidRPr="00D203F5">
        <w:rPr>
          <w:rFonts w:ascii="Arial" w:hAnsi="Arial" w:cs="Arial"/>
          <w:sz w:val="24"/>
          <w:szCs w:val="24"/>
          <w:lang w:val="en-US"/>
        </w:rPr>
        <w:t>65 years or older</w:t>
      </w:r>
      <w:r>
        <w:rPr>
          <w:rFonts w:ascii="Arial" w:hAnsi="Arial" w:cs="Arial"/>
          <w:sz w:val="24"/>
          <w:szCs w:val="24"/>
          <w:lang w:val="en-US"/>
        </w:rPr>
        <w:t xml:space="preserve"> living in the region of Augsburg, Germany</w:t>
      </w:r>
      <w:r w:rsidRPr="00D203F5">
        <w:rPr>
          <w:rFonts w:ascii="Arial" w:hAnsi="Arial" w:cs="Arial"/>
          <w:sz w:val="24"/>
          <w:szCs w:val="24"/>
          <w:lang w:val="en-US"/>
        </w:rPr>
        <w:t xml:space="preserve">. Baseline assessment was performed on 1079 individuals in 2009 with a follow-up assessment three years later. The </w:t>
      </w:r>
      <w:r>
        <w:rPr>
          <w:rFonts w:ascii="Arial" w:hAnsi="Arial" w:cs="Arial"/>
          <w:sz w:val="24"/>
          <w:szCs w:val="24"/>
          <w:lang w:val="en-US"/>
        </w:rPr>
        <w:t xml:space="preserve">KORA-Age </w:t>
      </w:r>
      <w:r w:rsidRPr="00D203F5">
        <w:rPr>
          <w:rFonts w:ascii="Arial" w:hAnsi="Arial" w:cs="Arial"/>
          <w:sz w:val="24"/>
          <w:szCs w:val="24"/>
          <w:lang w:val="en-US"/>
        </w:rPr>
        <w:t xml:space="preserve">cohort is a </w:t>
      </w:r>
      <w:r>
        <w:rPr>
          <w:rFonts w:ascii="Arial" w:hAnsi="Arial" w:cs="Arial"/>
          <w:sz w:val="24"/>
          <w:szCs w:val="24"/>
          <w:lang w:val="en-US"/>
        </w:rPr>
        <w:t>sex</w:t>
      </w:r>
      <w:r w:rsidRPr="00D203F5">
        <w:rPr>
          <w:rFonts w:ascii="Arial" w:hAnsi="Arial" w:cs="Arial"/>
          <w:sz w:val="24"/>
          <w:szCs w:val="24"/>
          <w:lang w:val="en-US"/>
        </w:rPr>
        <w:t xml:space="preserve"> and age-</w:t>
      </w:r>
      <w:r>
        <w:rPr>
          <w:rFonts w:ascii="Arial" w:hAnsi="Arial" w:cs="Arial"/>
          <w:sz w:val="24"/>
          <w:szCs w:val="24"/>
          <w:lang w:val="en-US"/>
        </w:rPr>
        <w:lastRenderedPageBreak/>
        <w:t>stratified random sample of the KORA</w:t>
      </w:r>
      <w:r w:rsidRPr="00D203F5">
        <w:rPr>
          <w:rFonts w:ascii="Arial" w:hAnsi="Arial" w:cs="Arial"/>
          <w:sz w:val="24"/>
          <w:szCs w:val="24"/>
          <w:lang w:val="en-US"/>
        </w:rPr>
        <w:t xml:space="preserve"> cohort</w:t>
      </w:r>
      <w:r>
        <w:rPr>
          <w:rFonts w:ascii="Arial" w:hAnsi="Arial" w:cs="Arial"/>
          <w:sz w:val="24"/>
          <w:szCs w:val="24"/>
          <w:lang w:val="en-US"/>
        </w:rPr>
        <w:t xml:space="preserve"> study</w:t>
      </w:r>
      <w:r w:rsidRPr="00D203F5">
        <w:rPr>
          <w:rFonts w:ascii="Arial" w:hAnsi="Arial" w:cs="Arial"/>
          <w:sz w:val="24"/>
          <w:szCs w:val="24"/>
          <w:lang w:val="en-US"/>
        </w:rPr>
        <w:t xml:space="preserve">, which was built out of four cross-sectional studies </w:t>
      </w:r>
      <w:r>
        <w:rPr>
          <w:rFonts w:ascii="Arial" w:hAnsi="Arial" w:cs="Arial"/>
          <w:sz w:val="24"/>
          <w:szCs w:val="24"/>
          <w:lang w:val="en-US"/>
        </w:rPr>
        <w:t xml:space="preserve">conducted </w:t>
      </w:r>
      <w:r w:rsidRPr="00D203F5">
        <w:rPr>
          <w:rFonts w:ascii="Arial" w:hAnsi="Arial" w:cs="Arial"/>
          <w:sz w:val="24"/>
          <w:szCs w:val="24"/>
          <w:lang w:val="en-US"/>
        </w:rPr>
        <w:t>b</w:t>
      </w:r>
      <w:r>
        <w:rPr>
          <w:rFonts w:ascii="Arial" w:hAnsi="Arial" w:cs="Arial"/>
          <w:sz w:val="24"/>
          <w:szCs w:val="24"/>
          <w:lang w:val="en-US"/>
        </w:rPr>
        <w:t>etween 1984 and 2001 within KORA</w:t>
      </w:r>
      <w:r w:rsidRPr="00D203F5">
        <w:rPr>
          <w:rFonts w:ascii="Arial" w:hAnsi="Arial" w:cs="Arial"/>
          <w:sz w:val="24"/>
          <w:szCs w:val="24"/>
          <w:lang w:val="en-US"/>
        </w:rPr>
        <w:t xml:space="preserve">, a platform for population-based surveys and follow-up studies in </w:t>
      </w:r>
      <w:r>
        <w:rPr>
          <w:rFonts w:ascii="Arial" w:hAnsi="Arial" w:cs="Arial"/>
          <w:sz w:val="24"/>
          <w:szCs w:val="24"/>
          <w:lang w:val="en-US"/>
        </w:rPr>
        <w:t xml:space="preserve">Southern </w:t>
      </w:r>
      <w:r w:rsidRPr="00D203F5">
        <w:rPr>
          <w:rFonts w:ascii="Arial" w:hAnsi="Arial" w:cs="Arial"/>
          <w:sz w:val="24"/>
          <w:szCs w:val="24"/>
          <w:lang w:val="en-US"/>
        </w:rPr>
        <w:t xml:space="preserve">Germany </w:t>
      </w:r>
      <w:r>
        <w:rPr>
          <w:rFonts w:ascii="Arial" w:hAnsi="Arial" w:cs="Arial"/>
          <w:sz w:val="24"/>
          <w:szCs w:val="24"/>
          <w:lang w:val="en-US"/>
        </w:rPr>
        <w:fldChar w:fldCharType="begin"/>
      </w:r>
      <w:r>
        <w:rPr>
          <w:rFonts w:ascii="Arial" w:hAnsi="Arial" w:cs="Arial"/>
          <w:sz w:val="24"/>
          <w:szCs w:val="24"/>
          <w:lang w:val="en-US"/>
        </w:rPr>
        <w:instrText xml:space="preserve"> ADDIN ZOTERO_ITEM CSL_CITATION {"citationID":"a22857ngns2","properties":{"formattedCitation":"(19)","plainCitation":"(19)"},"citationItems":[{"id":1071,"uris":["http://zotero.org/users/local/Jz7LkAwI/items/GZ75X766"],"uri":["http://zotero.org/users/local/Jz7LkAwI/items/GZ75X766"],"itemData":{"id":1071,"type":"article-journal","title":"KORA - A Research Platform for Population Based Health Research","container-title":"Das Gesundheitswesen","page":"19-25","volume":"67","issue":"S 01","source":"CrossRef","DOI":"10.1055/s-2005-858235","ISSN":"0941-3790, 1439-4421","language":"de","author":[{"family":"Holle","given":"R"},{"family":"Happich","given":"M"},{"family":"Löwel","given":"H"},{"family":"Wichmann","given":"H"}],"issued":{"date-parts":[["2005",8]]}}}],"schema":"https://github.com/citation-style-language/schema/raw/master/csl-citation.json"} </w:instrText>
      </w:r>
      <w:r>
        <w:rPr>
          <w:rFonts w:ascii="Arial" w:hAnsi="Arial" w:cs="Arial"/>
          <w:sz w:val="24"/>
          <w:szCs w:val="24"/>
          <w:lang w:val="en-US"/>
        </w:rPr>
        <w:fldChar w:fldCharType="separate"/>
      </w:r>
      <w:r>
        <w:rPr>
          <w:rFonts w:ascii="Arial" w:hAnsi="Arial" w:cs="Arial"/>
          <w:sz w:val="24"/>
          <w:lang w:val="en-US"/>
        </w:rPr>
        <w:t>(3,4</w:t>
      </w:r>
      <w:r w:rsidR="009D1EF3">
        <w:rPr>
          <w:rFonts w:ascii="Arial" w:hAnsi="Arial" w:cs="Arial"/>
          <w:sz w:val="24"/>
          <w:lang w:val="en-US"/>
        </w:rPr>
        <w:t>, 5</w:t>
      </w:r>
      <w:r w:rsidRPr="00D347A8">
        <w:rPr>
          <w:rFonts w:ascii="Arial" w:hAnsi="Arial" w:cs="Arial"/>
          <w:sz w:val="24"/>
          <w:lang w:val="en-US"/>
        </w:rPr>
        <w:t>)</w:t>
      </w:r>
      <w:r>
        <w:rPr>
          <w:rFonts w:ascii="Arial" w:hAnsi="Arial" w:cs="Arial"/>
          <w:sz w:val="24"/>
          <w:szCs w:val="24"/>
          <w:lang w:val="en-US"/>
        </w:rPr>
        <w:fldChar w:fldCharType="end"/>
      </w:r>
      <w:r w:rsidRPr="00D203F5">
        <w:rPr>
          <w:rFonts w:ascii="Arial" w:hAnsi="Arial" w:cs="Arial"/>
          <w:sz w:val="24"/>
          <w:szCs w:val="24"/>
          <w:lang w:val="en-US"/>
        </w:rPr>
        <w:t>.</w:t>
      </w:r>
      <w:r w:rsidR="009D1EF3">
        <w:rPr>
          <w:rFonts w:ascii="Arial" w:hAnsi="Arial" w:cs="Arial"/>
          <w:sz w:val="24"/>
          <w:szCs w:val="24"/>
          <w:lang w:val="en-US"/>
        </w:rPr>
        <w:t xml:space="preserve"> No further in- and exclusion criteria were defined. </w:t>
      </w:r>
    </w:p>
    <w:p w:rsidR="00B23B9D" w:rsidRPr="00D203F5" w:rsidRDefault="00B23B9D" w:rsidP="00B23B9D">
      <w:pPr>
        <w:spacing w:line="480" w:lineRule="auto"/>
        <w:rPr>
          <w:rFonts w:ascii="Arial" w:hAnsi="Arial" w:cs="Arial"/>
          <w:sz w:val="24"/>
          <w:szCs w:val="24"/>
          <w:lang w:val="en-US"/>
        </w:rPr>
      </w:pPr>
      <w:r w:rsidRPr="00D203F5">
        <w:rPr>
          <w:rFonts w:ascii="Arial" w:hAnsi="Arial" w:cs="Arial"/>
          <w:sz w:val="24"/>
          <w:szCs w:val="24"/>
          <w:lang w:val="en-US"/>
        </w:rPr>
        <w:t>LASA (The Longitudinal Aging Study Amsterdam, www.lasa-vu.nl/index.htm) is a multi-disciplinary study initiated by the Dutch Ministry of Health</w:t>
      </w:r>
      <w:r>
        <w:rPr>
          <w:rFonts w:ascii="Arial" w:hAnsi="Arial" w:cs="Arial"/>
          <w:sz w:val="24"/>
          <w:szCs w:val="24"/>
          <w:lang w:val="en-US"/>
        </w:rPr>
        <w:t>,</w:t>
      </w:r>
      <w:r w:rsidRPr="00D203F5">
        <w:rPr>
          <w:rFonts w:ascii="Arial" w:hAnsi="Arial" w:cs="Arial"/>
          <w:sz w:val="24"/>
          <w:szCs w:val="24"/>
          <w:lang w:val="en-US"/>
        </w:rPr>
        <w:t xml:space="preserve"> Welfare </w:t>
      </w:r>
      <w:r>
        <w:rPr>
          <w:rFonts w:ascii="Arial" w:hAnsi="Arial" w:cs="Arial"/>
          <w:sz w:val="24"/>
          <w:szCs w:val="24"/>
          <w:lang w:val="en-US"/>
        </w:rPr>
        <w:t>and Sports</w:t>
      </w:r>
      <w:r w:rsidRPr="00D203F5">
        <w:rPr>
          <w:rFonts w:ascii="Arial" w:hAnsi="Arial" w:cs="Arial"/>
          <w:sz w:val="24"/>
          <w:szCs w:val="24"/>
          <w:lang w:val="en-US"/>
        </w:rPr>
        <w:t>, with the primary aim to study the determinants, trajectories and consequences of aging. The cohort is based on a nationally representative sample of older adults aged 55-85 years of 3 geographic regions in the Netherlands. The first cohort with 3107 participants was recruited in 1992/93, with a 3</w:t>
      </w:r>
      <w:r>
        <w:rPr>
          <w:rFonts w:ascii="Arial" w:hAnsi="Arial" w:cs="Arial"/>
          <w:sz w:val="24"/>
          <w:szCs w:val="24"/>
          <w:lang w:val="en-US"/>
        </w:rPr>
        <w:t xml:space="preserve"> year</w:t>
      </w:r>
      <w:r w:rsidRPr="00D203F5">
        <w:rPr>
          <w:rFonts w:ascii="Arial" w:hAnsi="Arial" w:cs="Arial"/>
          <w:sz w:val="24"/>
          <w:szCs w:val="24"/>
          <w:lang w:val="en-US"/>
        </w:rPr>
        <w:t xml:space="preserve"> follow-up assessment ever since. No other inclusion and exclusion criteria besides age were defined</w:t>
      </w:r>
      <w:r>
        <w:rPr>
          <w:rFonts w:ascii="Arial" w:hAnsi="Arial" w:cs="Arial"/>
          <w:sz w:val="24"/>
          <w:szCs w:val="24"/>
          <w:lang w:val="en-US"/>
        </w:rPr>
        <w:t xml:space="preserve"> </w:t>
      </w:r>
      <w:r>
        <w:rPr>
          <w:rFonts w:ascii="Arial" w:hAnsi="Arial" w:cs="Arial"/>
          <w:sz w:val="24"/>
          <w:szCs w:val="24"/>
          <w:lang w:val="en-US"/>
        </w:rPr>
        <w:fldChar w:fldCharType="begin"/>
      </w:r>
      <w:r>
        <w:rPr>
          <w:rFonts w:ascii="Arial" w:hAnsi="Arial" w:cs="Arial"/>
          <w:sz w:val="24"/>
          <w:szCs w:val="24"/>
          <w:lang w:val="en-US"/>
        </w:rPr>
        <w:instrText xml:space="preserve"> ADDIN ZOTERO_ITEM CSL_CITATION {"citationID":"a2m8o8mnosn","properties":{"formattedCitation":"(20)","plainCitation":"(20)"},"citationItems":[{"id":1210,"uris":["http://zotero.org/users/local/Jz7LkAwI/items/EPK4RTXY"],"uri":["http://zotero.org/users/local/Jz7LkAwI/items/EPK4RTXY"],"itemData":{"id":1210,"type":"article-journal","title":"The Longitudinal Aging Study Amsterdam: cohort update 2016 and major findings","container-title":"European Journal of Epidemiology","page":"927-945","volume":"31","issue":"9","source":"PubMed Central","abstract":"The Longitudinal Aging Study Amsterdam (LASA) is an ongoing longitudinal study of older adults in the Netherlands, which started in 1992. LASA is focused on the determinants, trajectories and consequences of physical, cognitive, emotional and social functioning. The study is based on a nationally representative sample of older adults aged 55 years and over. The findings of the LASA study have been reported in over 450 publications so far (see www.lasa-vu.nl). In this article we describe the background and the design of the LASA study, and provide an update of the methods. In addition, we provide a summary of the major findings from the period 2011–2015.","DOI":"10.1007/s10654-016-0192-0","ISSN":"0393-2990","note":"PMID: 27544533\nPMCID: PMC5010587","shortTitle":"The Longitudinal Aging Study Amsterdam","journalAbbreviation":"Eur J Epidemiol","author":[{"family":"Hoogendijk","given":"Emiel O."},{"family":"Deeg","given":"Dorly J. H."},{"family":"Poppelaars","given":"Jan"},{"family":"Horst","given":"Marleen","non-dropping-particle":"van der"},{"family":"Broese van Groenou","given":"Marjolein I."},{"family":"Comijs","given":"Hannie C."},{"family":"Pasman","given":"H. Roeline W."},{"family":"Schoor","given":"Natasja M.","non-dropping-particle":"van"},{"family":"Suanet","given":"Bianca"},{"family":"Thomése","given":"Fleur"},{"family":"Tilburg","given":"Theo G.","non-dropping-particle":"van"},{"family":"Visser","given":"Marjolein"},{"family":"Huisman","given":"Martijn"}],"issued":{"date-parts":[["2016"]]}}}],"schema":"https://github.com/citation-style-language/schema/raw/master/csl-citation.json"} </w:instrText>
      </w:r>
      <w:r>
        <w:rPr>
          <w:rFonts w:ascii="Arial" w:hAnsi="Arial" w:cs="Arial"/>
          <w:sz w:val="24"/>
          <w:szCs w:val="24"/>
          <w:lang w:val="en-US"/>
        </w:rPr>
        <w:fldChar w:fldCharType="separate"/>
      </w:r>
      <w:r>
        <w:rPr>
          <w:rFonts w:ascii="Arial" w:hAnsi="Arial" w:cs="Arial"/>
          <w:sz w:val="24"/>
          <w:lang w:val="en-US"/>
        </w:rPr>
        <w:t>(</w:t>
      </w:r>
      <w:r w:rsidR="00E20A4D">
        <w:rPr>
          <w:rFonts w:ascii="Arial" w:hAnsi="Arial" w:cs="Arial"/>
          <w:sz w:val="24"/>
          <w:lang w:val="en-US"/>
        </w:rPr>
        <w:t>6</w:t>
      </w:r>
      <w:r w:rsidRPr="00D347A8">
        <w:rPr>
          <w:rFonts w:ascii="Arial" w:hAnsi="Arial" w:cs="Arial"/>
          <w:sz w:val="24"/>
          <w:lang w:val="en-US"/>
        </w:rPr>
        <w:t>)</w:t>
      </w:r>
      <w:r>
        <w:rPr>
          <w:rFonts w:ascii="Arial" w:hAnsi="Arial" w:cs="Arial"/>
          <w:sz w:val="24"/>
          <w:szCs w:val="24"/>
          <w:lang w:val="en-US"/>
        </w:rPr>
        <w:fldChar w:fldCharType="end"/>
      </w:r>
      <w:r w:rsidRPr="00D203F5">
        <w:rPr>
          <w:rFonts w:ascii="Arial" w:hAnsi="Arial" w:cs="Arial"/>
          <w:sz w:val="24"/>
          <w:szCs w:val="24"/>
          <w:lang w:val="en-US"/>
        </w:rPr>
        <w:t xml:space="preserve">. </w:t>
      </w:r>
    </w:p>
    <w:p w:rsidR="00B23B9D" w:rsidRPr="00D203F5" w:rsidRDefault="00B23B9D" w:rsidP="00B23B9D">
      <w:pPr>
        <w:spacing w:line="480" w:lineRule="auto"/>
        <w:rPr>
          <w:rFonts w:ascii="Arial" w:hAnsi="Arial" w:cs="Arial"/>
          <w:sz w:val="24"/>
          <w:szCs w:val="24"/>
          <w:lang w:val="en-US"/>
        </w:rPr>
      </w:pPr>
      <w:r w:rsidRPr="00D203F5">
        <w:rPr>
          <w:rFonts w:ascii="Arial" w:hAnsi="Arial" w:cs="Arial"/>
          <w:sz w:val="24"/>
          <w:szCs w:val="24"/>
          <w:lang w:val="en-US"/>
        </w:rPr>
        <w:t>TILDA (The Irish Longitudinal Study on Ageing Health Assessment, www.tilda.tcd.ie</w:t>
      </w:r>
      <w:r>
        <w:rPr>
          <w:rFonts w:ascii="Arial" w:hAnsi="Arial" w:cs="Arial"/>
          <w:sz w:val="24"/>
          <w:szCs w:val="24"/>
          <w:lang w:val="en-US"/>
        </w:rPr>
        <w:t>) is</w:t>
      </w:r>
      <w:r w:rsidRPr="00D203F5">
        <w:rPr>
          <w:rFonts w:ascii="Arial" w:hAnsi="Arial" w:cs="Arial"/>
          <w:sz w:val="24"/>
          <w:szCs w:val="24"/>
          <w:lang w:val="en-US"/>
        </w:rPr>
        <w:t xml:space="preserve"> a nationally representative prospective study in Ireland with the primary aim to assess the health status of older people and determinants associated with aging. In total, 8175 community-dwelling participants aged 50 years and over were recruited between 2009 and 2011 with a follow-up assessment 2 years later. </w:t>
      </w:r>
      <w:r>
        <w:rPr>
          <w:rFonts w:ascii="Arial" w:hAnsi="Arial" w:cs="Arial"/>
          <w:sz w:val="24"/>
          <w:szCs w:val="24"/>
          <w:lang w:val="en-US"/>
        </w:rPr>
        <w:t>E</w:t>
      </w:r>
      <w:r w:rsidRPr="00D203F5">
        <w:rPr>
          <w:rFonts w:ascii="Arial" w:hAnsi="Arial" w:cs="Arial"/>
          <w:sz w:val="24"/>
          <w:szCs w:val="24"/>
          <w:lang w:val="en-US"/>
        </w:rPr>
        <w:t xml:space="preserve">xclusion criteria besides age </w:t>
      </w:r>
      <w:r>
        <w:rPr>
          <w:rFonts w:ascii="Arial" w:hAnsi="Arial" w:cs="Arial"/>
          <w:sz w:val="24"/>
          <w:szCs w:val="24"/>
          <w:lang w:val="en-US"/>
        </w:rPr>
        <w:t>were</w:t>
      </w:r>
      <w:r w:rsidRPr="00BF69A9">
        <w:rPr>
          <w:rFonts w:ascii="Arial" w:hAnsi="Arial" w:cs="Arial"/>
          <w:sz w:val="24"/>
          <w:szCs w:val="24"/>
          <w:lang w:val="en-US"/>
        </w:rPr>
        <w:t xml:space="preserve"> medical diagnosis of dementia or inabil</w:t>
      </w:r>
      <w:r>
        <w:rPr>
          <w:rFonts w:ascii="Arial" w:hAnsi="Arial" w:cs="Arial"/>
          <w:sz w:val="24"/>
          <w:szCs w:val="24"/>
          <w:lang w:val="en-US"/>
        </w:rPr>
        <w:t>ity to provide informed consent</w:t>
      </w:r>
      <w:r w:rsidRPr="00D203F5">
        <w:rPr>
          <w:rFonts w:ascii="Arial" w:hAnsi="Arial" w:cs="Arial"/>
          <w:sz w:val="24"/>
          <w:szCs w:val="24"/>
          <w:lang w:val="en-US"/>
        </w:rPr>
        <w:t xml:space="preserve"> </w:t>
      </w:r>
      <w:r>
        <w:rPr>
          <w:rFonts w:ascii="Arial" w:hAnsi="Arial" w:cs="Arial"/>
          <w:sz w:val="24"/>
          <w:szCs w:val="24"/>
          <w:lang w:val="en-US"/>
        </w:rPr>
        <w:fldChar w:fldCharType="begin"/>
      </w:r>
      <w:r>
        <w:rPr>
          <w:rFonts w:ascii="Arial" w:hAnsi="Arial" w:cs="Arial"/>
          <w:sz w:val="24"/>
          <w:szCs w:val="24"/>
          <w:lang w:val="en-US"/>
        </w:rPr>
        <w:instrText xml:space="preserve"> ADDIN ZOTERO_ITEM CSL_CITATION {"citationID":"advermoof6","properties":{"formattedCitation":"(21,22)","plainCitation":"(21,22)"},"citationItems":[{"id":638,"uris":["http://zotero.org/users/local/Jz7LkAwI/items/K2VT66EC"],"uri":["http://zotero.org/users/local/Jz7LkAwI/items/K2VT66EC"],"itemData":{"id":638,"type":"article-journal","title":"Health and Aging: Development of The Irish Longitudinal Study on Ageing Health Assessment","container-title":"Journal of the American Geriatrics Society","page":"S269-S278","volume":"61","source":"CrossRef","DOI":"10.1111/jgs.12197","ISSN":"00028614","shortTitle":"Health and Aging","language":"en","author":[{"family":"Cronin","given":"Hilary"},{"family":"O'Regan","given":"Clare"},{"family":"Finucane","given":"Ciaran"},{"family":"Kearney","given":"Patricia"},{"family":"Kenny","given":"Rose Anne"}],"issued":{"date-parts":[["2013",5]]}}},{"id":665,"uris":["http://zotero.org/users/local/Jz7LkAwI/items/ZJ8SSWN3"],"uri":["http://zotero.org/users/local/Jz7LkAwI/items/ZJ8SSWN3"],"itemData":{"id":665,"type":"article-journal","title":"Design and Methodology of The Irish Longitudinal Study on Ageing","container-title":"Journal of the American Geriatrics Society","page":"S265-S268","volume":"61","source":"CrossRef","DOI":"10.1111/jgs.12199","ISSN":"00028614","language":"en","author":[{"family":"Whelan","given":"Brendan J."},{"family":"Savva","given":"George M."}],"issued":{"date-parts":[["2013",5]]}}}],"schema":"https://github.com/citation-style-language/schema/raw/master/csl-citation.json"} </w:instrText>
      </w:r>
      <w:r>
        <w:rPr>
          <w:rFonts w:ascii="Arial" w:hAnsi="Arial" w:cs="Arial"/>
          <w:sz w:val="24"/>
          <w:szCs w:val="24"/>
          <w:lang w:val="en-US"/>
        </w:rPr>
        <w:fldChar w:fldCharType="separate"/>
      </w:r>
      <w:r>
        <w:rPr>
          <w:rFonts w:ascii="Arial" w:hAnsi="Arial" w:cs="Arial"/>
          <w:sz w:val="24"/>
          <w:lang w:val="en-US"/>
        </w:rPr>
        <w:t>(</w:t>
      </w:r>
      <w:r w:rsidR="00E20A4D">
        <w:rPr>
          <w:rFonts w:ascii="Arial" w:hAnsi="Arial" w:cs="Arial"/>
          <w:sz w:val="24"/>
          <w:lang w:val="en-US"/>
        </w:rPr>
        <w:t>7</w:t>
      </w:r>
      <w:r>
        <w:rPr>
          <w:rFonts w:ascii="Arial" w:hAnsi="Arial" w:cs="Arial"/>
          <w:sz w:val="24"/>
          <w:lang w:val="en-US"/>
        </w:rPr>
        <w:t>,</w:t>
      </w:r>
      <w:r w:rsidR="00E20A4D">
        <w:rPr>
          <w:rFonts w:ascii="Arial" w:hAnsi="Arial" w:cs="Arial"/>
          <w:sz w:val="24"/>
          <w:lang w:val="en-US"/>
        </w:rPr>
        <w:t>8</w:t>
      </w:r>
      <w:r w:rsidRPr="00D347A8">
        <w:rPr>
          <w:rFonts w:ascii="Arial" w:hAnsi="Arial" w:cs="Arial"/>
          <w:sz w:val="24"/>
          <w:lang w:val="en-US"/>
        </w:rPr>
        <w:t>)</w:t>
      </w:r>
      <w:r>
        <w:rPr>
          <w:rFonts w:ascii="Arial" w:hAnsi="Arial" w:cs="Arial"/>
          <w:sz w:val="24"/>
          <w:szCs w:val="24"/>
          <w:lang w:val="en-US"/>
        </w:rPr>
        <w:fldChar w:fldCharType="end"/>
      </w:r>
      <w:r w:rsidRPr="00D203F5">
        <w:rPr>
          <w:rFonts w:ascii="Arial" w:hAnsi="Arial" w:cs="Arial"/>
          <w:sz w:val="24"/>
          <w:szCs w:val="24"/>
          <w:lang w:val="en-US"/>
        </w:rPr>
        <w:t>.</w:t>
      </w:r>
    </w:p>
    <w:p w:rsidR="00B23B9D" w:rsidRDefault="00B23B9D" w:rsidP="00B23B9D">
      <w:pPr>
        <w:spacing w:line="480" w:lineRule="auto"/>
        <w:rPr>
          <w:rFonts w:ascii="Arial" w:hAnsi="Arial" w:cs="Arial"/>
          <w:sz w:val="24"/>
          <w:szCs w:val="24"/>
          <w:lang w:val="en-US"/>
        </w:rPr>
      </w:pPr>
      <w:proofErr w:type="spellStart"/>
      <w:r>
        <w:rPr>
          <w:rFonts w:ascii="Arial" w:hAnsi="Arial" w:cs="Arial"/>
          <w:sz w:val="24"/>
          <w:szCs w:val="24"/>
          <w:lang w:val="en-US"/>
        </w:rPr>
        <w:t>LiLACS</w:t>
      </w:r>
      <w:proofErr w:type="spellEnd"/>
      <w:r>
        <w:rPr>
          <w:rFonts w:ascii="Arial" w:hAnsi="Arial" w:cs="Arial"/>
          <w:sz w:val="24"/>
          <w:szCs w:val="24"/>
          <w:lang w:val="en-US"/>
        </w:rPr>
        <w:t xml:space="preserve"> NZ </w:t>
      </w:r>
      <w:r w:rsidRPr="00D203F5">
        <w:rPr>
          <w:rFonts w:ascii="Arial" w:hAnsi="Arial" w:cs="Arial"/>
          <w:sz w:val="24"/>
          <w:szCs w:val="24"/>
          <w:lang w:val="en-US"/>
        </w:rPr>
        <w:t>(Life and Living in Advanced Age</w:t>
      </w:r>
      <w:r>
        <w:rPr>
          <w:rFonts w:ascii="Arial" w:hAnsi="Arial" w:cs="Arial"/>
          <w:sz w:val="24"/>
          <w:szCs w:val="24"/>
          <w:lang w:val="en-US"/>
        </w:rPr>
        <w:t xml:space="preserve">, a Cohort Study in New Zealand, </w:t>
      </w:r>
      <w:r w:rsidRPr="00D203F5">
        <w:rPr>
          <w:rFonts w:ascii="Arial" w:hAnsi="Arial" w:cs="Arial"/>
          <w:sz w:val="24"/>
          <w:szCs w:val="24"/>
          <w:lang w:val="en-US"/>
        </w:rPr>
        <w:t xml:space="preserve">www.fmhs.auckland.ac.nz/en/faculty/lilacs/about-lilacs.html) is a population-based prospective study of two New Zealand regions with the primary aim to establish the health status of people in advanced age, to describe trajectories in function and transition in care and to assess </w:t>
      </w:r>
      <w:r>
        <w:rPr>
          <w:rFonts w:ascii="Arial" w:hAnsi="Arial" w:cs="Arial"/>
          <w:sz w:val="24"/>
          <w:szCs w:val="24"/>
          <w:lang w:val="en-US"/>
        </w:rPr>
        <w:t>determinants</w:t>
      </w:r>
      <w:r w:rsidRPr="00D203F5">
        <w:rPr>
          <w:rFonts w:ascii="Arial" w:hAnsi="Arial" w:cs="Arial"/>
          <w:sz w:val="24"/>
          <w:szCs w:val="24"/>
          <w:lang w:val="en-US"/>
        </w:rPr>
        <w:t xml:space="preserve"> of successful</w:t>
      </w:r>
      <w:r>
        <w:rPr>
          <w:rFonts w:ascii="Arial" w:hAnsi="Arial" w:cs="Arial"/>
          <w:sz w:val="24"/>
          <w:szCs w:val="24"/>
          <w:lang w:val="en-US"/>
        </w:rPr>
        <w:t>ly</w:t>
      </w:r>
      <w:r w:rsidRPr="00D203F5">
        <w:rPr>
          <w:rFonts w:ascii="Arial" w:hAnsi="Arial" w:cs="Arial"/>
          <w:sz w:val="24"/>
          <w:szCs w:val="24"/>
          <w:lang w:val="en-US"/>
        </w:rPr>
        <w:t xml:space="preserve"> advanced aging. In 2010, 937 community-dwelling older adults aged between 80 and 90 years were recruited with annual follow-ups ever since. </w:t>
      </w:r>
      <w:r>
        <w:rPr>
          <w:rFonts w:ascii="Arial" w:hAnsi="Arial" w:cs="Arial"/>
          <w:sz w:val="24"/>
          <w:szCs w:val="24"/>
          <w:lang w:val="en-US"/>
        </w:rPr>
        <w:t>The study includes a significant number of</w:t>
      </w:r>
      <w:r w:rsidRPr="00387F46">
        <w:rPr>
          <w:rFonts w:ascii="Arial" w:hAnsi="Arial" w:cs="Arial"/>
          <w:sz w:val="24"/>
          <w:szCs w:val="24"/>
          <w:lang w:val="en-US"/>
        </w:rPr>
        <w:t xml:space="preserve"> </w:t>
      </w:r>
      <w:r w:rsidRPr="00D203F5">
        <w:rPr>
          <w:rFonts w:ascii="Arial" w:hAnsi="Arial" w:cs="Arial"/>
          <w:sz w:val="24"/>
          <w:szCs w:val="24"/>
          <w:lang w:val="en-US"/>
        </w:rPr>
        <w:t>M</w:t>
      </w:r>
      <w:r>
        <w:rPr>
          <w:rFonts w:ascii="Arial" w:hAnsi="Arial" w:cs="Arial"/>
          <w:sz w:val="24"/>
          <w:szCs w:val="24"/>
          <w:lang w:val="en-US"/>
        </w:rPr>
        <w:t>ā</w:t>
      </w:r>
      <w:r w:rsidRPr="00D203F5">
        <w:rPr>
          <w:rFonts w:ascii="Arial" w:hAnsi="Arial" w:cs="Arial"/>
          <w:sz w:val="24"/>
          <w:szCs w:val="24"/>
          <w:lang w:val="en-US"/>
        </w:rPr>
        <w:t>ori</w:t>
      </w:r>
      <w:r>
        <w:rPr>
          <w:rFonts w:ascii="Arial" w:hAnsi="Arial" w:cs="Arial"/>
          <w:sz w:val="24"/>
          <w:szCs w:val="24"/>
          <w:lang w:val="en-US"/>
        </w:rPr>
        <w:t xml:space="preserve">, the </w:t>
      </w:r>
      <w:r>
        <w:rPr>
          <w:rFonts w:ascii="Arial" w:hAnsi="Arial" w:cs="Arial"/>
          <w:sz w:val="24"/>
          <w:szCs w:val="24"/>
          <w:lang w:val="en-US"/>
        </w:rPr>
        <w:lastRenderedPageBreak/>
        <w:t xml:space="preserve">indigenous people of New Zealand. </w:t>
      </w:r>
      <w:r w:rsidRPr="00D203F5">
        <w:rPr>
          <w:rFonts w:ascii="Arial" w:hAnsi="Arial" w:cs="Arial"/>
          <w:sz w:val="24"/>
          <w:szCs w:val="24"/>
          <w:lang w:val="en-US"/>
        </w:rPr>
        <w:t xml:space="preserve">No other inclusion and exclusion criteria besides age were defined </w:t>
      </w:r>
      <w:r>
        <w:rPr>
          <w:rFonts w:ascii="Arial" w:hAnsi="Arial" w:cs="Arial"/>
          <w:sz w:val="24"/>
          <w:szCs w:val="24"/>
          <w:lang w:val="en-US"/>
        </w:rPr>
        <w:fldChar w:fldCharType="begin"/>
      </w:r>
      <w:r>
        <w:rPr>
          <w:rFonts w:ascii="Arial" w:hAnsi="Arial" w:cs="Arial"/>
          <w:sz w:val="24"/>
          <w:szCs w:val="24"/>
          <w:lang w:val="en-US"/>
        </w:rPr>
        <w:instrText xml:space="preserve"> ADDIN ZOTERO_ITEM CSL_CITATION {"citationID":"amreucoc04","properties":{"formattedCitation":"(23)","plainCitation":"(23)"},"citationItems":[{"id":667,"uris":["http://zotero.org/users/local/Jz7LkAwI/items/VCUX3Z2D"],"uri":["http://zotero.org/users/local/Jz7LkAwI/items/VCUX3Z2D"],"itemData":{"id":667,"type":"article-journal","title":"Life and Living in Advanced Age: A Cohort Study in New Zealand-Te Puāwaitanga o Nga Tapuwae Kia Ora Tonu, LiLACS NZ: Study protocol","container-title":"BMC geriatrics","page":"33","volume":"12","issue":"1","source":"Google Scholar","shortTitle":"Life and Living in Advanced Age","author":[{"family":"Hayman","given":"Karen J."},{"family":"Kerse","given":"Ngaire"},{"family":"Dyall","given":"Lorna"},{"family":"Kepa","given":"Mere"},{"family":"Teh","given":"Ruth"},{"family":"Wham","given":"Carol"},{"family":"Wright-St Clair","given":"Valerie"},{"family":"Wiles","given":"Janine"},{"family":"Keeling","given":"Sally"},{"family":"Connolly","given":"Martin J."},{"literal":"others"}],"issued":{"date-parts":[["2012"]]}}}],"schema":"https://github.com/citation-style-language/schema/raw/master/csl-citation.json"} </w:instrText>
      </w:r>
      <w:r>
        <w:rPr>
          <w:rFonts w:ascii="Arial" w:hAnsi="Arial" w:cs="Arial"/>
          <w:sz w:val="24"/>
          <w:szCs w:val="24"/>
          <w:lang w:val="en-US"/>
        </w:rPr>
        <w:fldChar w:fldCharType="separate"/>
      </w:r>
      <w:r>
        <w:rPr>
          <w:rFonts w:ascii="Arial" w:hAnsi="Arial" w:cs="Arial"/>
          <w:sz w:val="24"/>
          <w:lang w:val="en-US"/>
        </w:rPr>
        <w:t>(</w:t>
      </w:r>
      <w:r w:rsidR="00E20A4D">
        <w:rPr>
          <w:rFonts w:ascii="Arial" w:hAnsi="Arial" w:cs="Arial"/>
          <w:sz w:val="24"/>
          <w:lang w:val="en-US"/>
        </w:rPr>
        <w:t>9</w:t>
      </w:r>
      <w:r w:rsidRPr="00D347A8">
        <w:rPr>
          <w:rFonts w:ascii="Arial" w:hAnsi="Arial" w:cs="Arial"/>
          <w:sz w:val="24"/>
          <w:lang w:val="en-US"/>
        </w:rPr>
        <w:t>)</w:t>
      </w:r>
      <w:r>
        <w:rPr>
          <w:rFonts w:ascii="Arial" w:hAnsi="Arial" w:cs="Arial"/>
          <w:sz w:val="24"/>
          <w:szCs w:val="24"/>
          <w:lang w:val="en-US"/>
        </w:rPr>
        <w:fldChar w:fldCharType="end"/>
      </w:r>
      <w:r>
        <w:rPr>
          <w:rFonts w:ascii="Arial" w:hAnsi="Arial" w:cs="Arial"/>
          <w:sz w:val="24"/>
          <w:szCs w:val="24"/>
          <w:lang w:val="en-US"/>
        </w:rPr>
        <w:t>.</w:t>
      </w:r>
    </w:p>
    <w:p w:rsidR="00B23B9D" w:rsidRDefault="00B23B9D" w:rsidP="00D45533">
      <w:pPr>
        <w:spacing w:after="240" w:line="360" w:lineRule="auto"/>
        <w:rPr>
          <w:rFonts w:ascii="Arial" w:hAnsi="Arial" w:cs="Arial"/>
          <w:b/>
          <w:sz w:val="24"/>
          <w:lang w:val="en-US"/>
        </w:rPr>
      </w:pPr>
      <w:r>
        <w:rPr>
          <w:rFonts w:ascii="Arial" w:hAnsi="Arial" w:cs="Arial"/>
          <w:b/>
          <w:sz w:val="24"/>
          <w:lang w:val="en-US"/>
        </w:rPr>
        <w:t>References:</w:t>
      </w:r>
    </w:p>
    <w:p w:rsidR="00B23B9D" w:rsidRPr="00C27AFE" w:rsidRDefault="00B23B9D" w:rsidP="00B23B9D">
      <w:pPr>
        <w:pStyle w:val="Literaturverzeichnis"/>
        <w:rPr>
          <w:rFonts w:ascii="Arial" w:hAnsi="Arial" w:cs="Arial"/>
          <w:sz w:val="24"/>
          <w:lang w:val="en-US"/>
        </w:rPr>
      </w:pPr>
      <w:r>
        <w:rPr>
          <w:rFonts w:ascii="Arial" w:hAnsi="Arial" w:cs="Arial"/>
          <w:sz w:val="24"/>
          <w:lang w:val="en-US"/>
        </w:rPr>
        <w:t xml:space="preserve">1 </w:t>
      </w:r>
      <w:proofErr w:type="spellStart"/>
      <w:r w:rsidRPr="00C27AFE">
        <w:rPr>
          <w:rFonts w:ascii="Arial" w:hAnsi="Arial" w:cs="Arial"/>
          <w:sz w:val="24"/>
          <w:lang w:val="en-US"/>
        </w:rPr>
        <w:t>Kiesswetter</w:t>
      </w:r>
      <w:proofErr w:type="spellEnd"/>
      <w:r w:rsidRPr="00C27AFE">
        <w:rPr>
          <w:rFonts w:ascii="Arial" w:hAnsi="Arial" w:cs="Arial"/>
          <w:sz w:val="24"/>
          <w:lang w:val="en-US"/>
        </w:rPr>
        <w:t xml:space="preserve"> E, </w:t>
      </w:r>
      <w:proofErr w:type="spellStart"/>
      <w:r w:rsidRPr="00C27AFE">
        <w:rPr>
          <w:rFonts w:ascii="Arial" w:hAnsi="Arial" w:cs="Arial"/>
          <w:sz w:val="24"/>
          <w:lang w:val="en-US"/>
        </w:rPr>
        <w:t>Pohlhausen</w:t>
      </w:r>
      <w:proofErr w:type="spellEnd"/>
      <w:r w:rsidRPr="00C27AFE">
        <w:rPr>
          <w:rFonts w:ascii="Arial" w:hAnsi="Arial" w:cs="Arial"/>
          <w:sz w:val="24"/>
          <w:lang w:val="en-US"/>
        </w:rPr>
        <w:t xml:space="preserve"> S, </w:t>
      </w:r>
      <w:proofErr w:type="spellStart"/>
      <w:r w:rsidRPr="00C27AFE">
        <w:rPr>
          <w:rFonts w:ascii="Arial" w:hAnsi="Arial" w:cs="Arial"/>
          <w:sz w:val="24"/>
          <w:lang w:val="en-US"/>
        </w:rPr>
        <w:t>Uhlig</w:t>
      </w:r>
      <w:proofErr w:type="spellEnd"/>
      <w:r w:rsidRPr="00C27AFE">
        <w:rPr>
          <w:rFonts w:ascii="Arial" w:hAnsi="Arial" w:cs="Arial"/>
          <w:sz w:val="24"/>
          <w:lang w:val="en-US"/>
        </w:rPr>
        <w:t xml:space="preserve"> K, </w:t>
      </w:r>
      <w:proofErr w:type="spellStart"/>
      <w:r w:rsidRPr="00C27AFE">
        <w:rPr>
          <w:rFonts w:ascii="Arial" w:hAnsi="Arial" w:cs="Arial"/>
          <w:sz w:val="24"/>
          <w:lang w:val="en-US"/>
        </w:rPr>
        <w:t>Diekmann</w:t>
      </w:r>
      <w:proofErr w:type="spellEnd"/>
      <w:r w:rsidRPr="00C27AFE">
        <w:rPr>
          <w:rFonts w:ascii="Arial" w:hAnsi="Arial" w:cs="Arial"/>
          <w:sz w:val="24"/>
          <w:lang w:val="en-US"/>
        </w:rPr>
        <w:t xml:space="preserve"> R, Lesser S, </w:t>
      </w:r>
      <w:proofErr w:type="spellStart"/>
      <w:r w:rsidRPr="00C27AFE">
        <w:rPr>
          <w:rFonts w:ascii="Arial" w:hAnsi="Arial" w:cs="Arial"/>
          <w:sz w:val="24"/>
          <w:lang w:val="en-US"/>
        </w:rPr>
        <w:t>Uter</w:t>
      </w:r>
      <w:proofErr w:type="spellEnd"/>
      <w:r w:rsidRPr="00C27AFE">
        <w:rPr>
          <w:rFonts w:ascii="Arial" w:hAnsi="Arial" w:cs="Arial"/>
          <w:sz w:val="24"/>
          <w:lang w:val="en-US"/>
        </w:rPr>
        <w:t xml:space="preserve"> W, </w:t>
      </w:r>
      <w:proofErr w:type="spellStart"/>
      <w:r w:rsidRPr="00C27AFE">
        <w:rPr>
          <w:rFonts w:ascii="Arial" w:hAnsi="Arial" w:cs="Arial"/>
          <w:sz w:val="24"/>
          <w:lang w:val="en-US"/>
        </w:rPr>
        <w:t>Heseker</w:t>
      </w:r>
      <w:proofErr w:type="spellEnd"/>
      <w:r w:rsidRPr="00C27AFE">
        <w:rPr>
          <w:rFonts w:ascii="Arial" w:hAnsi="Arial" w:cs="Arial"/>
          <w:sz w:val="24"/>
          <w:lang w:val="en-US"/>
        </w:rPr>
        <w:t xml:space="preserve"> H, </w:t>
      </w:r>
      <w:proofErr w:type="spellStart"/>
      <w:r w:rsidRPr="00C27AFE">
        <w:rPr>
          <w:rFonts w:ascii="Arial" w:hAnsi="Arial" w:cs="Arial"/>
          <w:sz w:val="24"/>
          <w:lang w:val="en-US"/>
        </w:rPr>
        <w:t>Stehle</w:t>
      </w:r>
      <w:proofErr w:type="spellEnd"/>
      <w:r w:rsidRPr="00C27AFE">
        <w:rPr>
          <w:rFonts w:ascii="Arial" w:hAnsi="Arial" w:cs="Arial"/>
          <w:sz w:val="24"/>
          <w:lang w:val="en-US"/>
        </w:rPr>
        <w:t xml:space="preserve"> P, </w:t>
      </w:r>
      <w:proofErr w:type="spellStart"/>
      <w:r w:rsidRPr="00C27AFE">
        <w:rPr>
          <w:rFonts w:ascii="Arial" w:hAnsi="Arial" w:cs="Arial"/>
          <w:sz w:val="24"/>
          <w:lang w:val="en-US"/>
        </w:rPr>
        <w:t>Sieber</w:t>
      </w:r>
      <w:proofErr w:type="spellEnd"/>
      <w:r w:rsidRPr="00C27AFE">
        <w:rPr>
          <w:rFonts w:ascii="Arial" w:hAnsi="Arial" w:cs="Arial"/>
          <w:sz w:val="24"/>
          <w:lang w:val="en-US"/>
        </w:rPr>
        <w:t xml:space="preserve"> CC, </w:t>
      </w:r>
      <w:proofErr w:type="spellStart"/>
      <w:r w:rsidRPr="00C27AFE">
        <w:rPr>
          <w:rFonts w:ascii="Arial" w:hAnsi="Arial" w:cs="Arial"/>
          <w:sz w:val="24"/>
          <w:lang w:val="en-US"/>
        </w:rPr>
        <w:t>Volkert</w:t>
      </w:r>
      <w:proofErr w:type="spellEnd"/>
      <w:r w:rsidRPr="00C27AFE">
        <w:rPr>
          <w:rFonts w:ascii="Arial" w:hAnsi="Arial" w:cs="Arial"/>
          <w:sz w:val="24"/>
          <w:lang w:val="en-US"/>
        </w:rPr>
        <w:t xml:space="preserve"> D. Prognostic Differences of the Mini Nutritional Assessment Short Form and Long Form in Relation to 1-Year Functional Decline and Mortality in Community-Dwelling Older Adults Receiving Home Care. J Am </w:t>
      </w:r>
      <w:proofErr w:type="spellStart"/>
      <w:r w:rsidRPr="00C27AFE">
        <w:rPr>
          <w:rFonts w:ascii="Arial" w:hAnsi="Arial" w:cs="Arial"/>
          <w:sz w:val="24"/>
          <w:lang w:val="en-US"/>
        </w:rPr>
        <w:t>Geriatr</w:t>
      </w:r>
      <w:proofErr w:type="spellEnd"/>
      <w:r w:rsidRPr="00C27AFE">
        <w:rPr>
          <w:rFonts w:ascii="Arial" w:hAnsi="Arial" w:cs="Arial"/>
          <w:sz w:val="24"/>
          <w:lang w:val="en-US"/>
        </w:rPr>
        <w:t xml:space="preserve"> Soc. 2014</w:t>
      </w:r>
      <w:proofErr w:type="gramStart"/>
      <w:r w:rsidRPr="00C27AFE">
        <w:rPr>
          <w:rFonts w:ascii="Arial" w:hAnsi="Arial" w:cs="Arial"/>
          <w:sz w:val="24"/>
          <w:lang w:val="en-US"/>
        </w:rPr>
        <w:t>;62:512</w:t>
      </w:r>
      <w:proofErr w:type="gramEnd"/>
      <w:r w:rsidRPr="00C27AFE">
        <w:rPr>
          <w:rFonts w:ascii="Arial" w:hAnsi="Arial" w:cs="Arial"/>
          <w:sz w:val="24"/>
          <w:lang w:val="en-US"/>
        </w:rPr>
        <w:t xml:space="preserve">–7. </w:t>
      </w:r>
    </w:p>
    <w:p w:rsidR="00B23B9D" w:rsidRPr="00C27AFE" w:rsidRDefault="00B23B9D" w:rsidP="00B23B9D">
      <w:pPr>
        <w:pStyle w:val="Literaturverzeichnis"/>
        <w:rPr>
          <w:rFonts w:ascii="Arial" w:hAnsi="Arial" w:cs="Arial"/>
          <w:sz w:val="24"/>
        </w:rPr>
      </w:pPr>
      <w:r>
        <w:rPr>
          <w:rFonts w:ascii="Arial" w:hAnsi="Arial" w:cs="Arial"/>
          <w:sz w:val="24"/>
          <w:lang w:val="en-US"/>
        </w:rPr>
        <w:t>2</w:t>
      </w:r>
      <w:r w:rsidRPr="00C27AFE">
        <w:rPr>
          <w:rFonts w:ascii="Arial" w:hAnsi="Arial" w:cs="Arial"/>
          <w:sz w:val="24"/>
          <w:lang w:val="en-US"/>
        </w:rPr>
        <w:t xml:space="preserve">. </w:t>
      </w:r>
      <w:proofErr w:type="spellStart"/>
      <w:r w:rsidRPr="00C27AFE">
        <w:rPr>
          <w:rFonts w:ascii="Arial" w:hAnsi="Arial" w:cs="Arial"/>
          <w:sz w:val="24"/>
          <w:lang w:val="en-US"/>
        </w:rPr>
        <w:t>Denkinger</w:t>
      </w:r>
      <w:proofErr w:type="spellEnd"/>
      <w:r w:rsidRPr="00C27AFE">
        <w:rPr>
          <w:rFonts w:ascii="Arial" w:hAnsi="Arial" w:cs="Arial"/>
          <w:sz w:val="24"/>
          <w:lang w:val="en-US"/>
        </w:rPr>
        <w:t xml:space="preserve"> MD, Franke S, Rapp K, </w:t>
      </w:r>
      <w:proofErr w:type="spellStart"/>
      <w:r w:rsidRPr="00C27AFE">
        <w:rPr>
          <w:rFonts w:ascii="Arial" w:hAnsi="Arial" w:cs="Arial"/>
          <w:sz w:val="24"/>
          <w:lang w:val="en-US"/>
        </w:rPr>
        <w:t>Weinmayr</w:t>
      </w:r>
      <w:proofErr w:type="spellEnd"/>
      <w:r w:rsidRPr="00C27AFE">
        <w:rPr>
          <w:rFonts w:ascii="Arial" w:hAnsi="Arial" w:cs="Arial"/>
          <w:sz w:val="24"/>
          <w:lang w:val="en-US"/>
        </w:rPr>
        <w:t xml:space="preserve"> G, Duran-</w:t>
      </w:r>
      <w:proofErr w:type="spellStart"/>
      <w:r w:rsidRPr="00C27AFE">
        <w:rPr>
          <w:rFonts w:ascii="Arial" w:hAnsi="Arial" w:cs="Arial"/>
          <w:sz w:val="24"/>
          <w:lang w:val="en-US"/>
        </w:rPr>
        <w:t>Tauleria</w:t>
      </w:r>
      <w:proofErr w:type="spellEnd"/>
      <w:r w:rsidRPr="00C27AFE">
        <w:rPr>
          <w:rFonts w:ascii="Arial" w:hAnsi="Arial" w:cs="Arial"/>
          <w:sz w:val="24"/>
          <w:lang w:val="en-US"/>
        </w:rPr>
        <w:t xml:space="preserve"> E, </w:t>
      </w:r>
      <w:proofErr w:type="spellStart"/>
      <w:r w:rsidRPr="00C27AFE">
        <w:rPr>
          <w:rFonts w:ascii="Arial" w:hAnsi="Arial" w:cs="Arial"/>
          <w:sz w:val="24"/>
          <w:lang w:val="en-US"/>
        </w:rPr>
        <w:t>Nikolaus</w:t>
      </w:r>
      <w:proofErr w:type="spellEnd"/>
      <w:r w:rsidRPr="00C27AFE">
        <w:rPr>
          <w:rFonts w:ascii="Arial" w:hAnsi="Arial" w:cs="Arial"/>
          <w:sz w:val="24"/>
          <w:lang w:val="en-US"/>
        </w:rPr>
        <w:t xml:space="preserve"> T, Peter R. Accelerometer-based physical activity in a large observational cohort-study protocol and design of the activity and function of the elderly in Ulm (</w:t>
      </w:r>
      <w:proofErr w:type="spellStart"/>
      <w:r w:rsidRPr="00C27AFE">
        <w:rPr>
          <w:rFonts w:ascii="Arial" w:hAnsi="Arial" w:cs="Arial"/>
          <w:sz w:val="24"/>
          <w:lang w:val="en-US"/>
        </w:rPr>
        <w:t>ActiFE</w:t>
      </w:r>
      <w:proofErr w:type="spellEnd"/>
      <w:r w:rsidRPr="00C27AFE">
        <w:rPr>
          <w:rFonts w:ascii="Arial" w:hAnsi="Arial" w:cs="Arial"/>
          <w:sz w:val="24"/>
          <w:lang w:val="en-US"/>
        </w:rPr>
        <w:t xml:space="preserve"> Ulm) study. </w:t>
      </w:r>
      <w:r w:rsidRPr="00C27AFE">
        <w:rPr>
          <w:rFonts w:ascii="Arial" w:hAnsi="Arial" w:cs="Arial"/>
          <w:sz w:val="24"/>
        </w:rPr>
        <w:t xml:space="preserve">BMC </w:t>
      </w:r>
      <w:proofErr w:type="spellStart"/>
      <w:r w:rsidRPr="00C27AFE">
        <w:rPr>
          <w:rFonts w:ascii="Arial" w:hAnsi="Arial" w:cs="Arial"/>
          <w:sz w:val="24"/>
        </w:rPr>
        <w:t>Geriatr</w:t>
      </w:r>
      <w:proofErr w:type="spellEnd"/>
      <w:r w:rsidRPr="00C27AFE">
        <w:rPr>
          <w:rFonts w:ascii="Arial" w:hAnsi="Arial" w:cs="Arial"/>
          <w:sz w:val="24"/>
        </w:rPr>
        <w:t xml:space="preserve">. 2010;10:50. </w:t>
      </w:r>
    </w:p>
    <w:p w:rsidR="00B23B9D" w:rsidRPr="00A15AEB" w:rsidRDefault="00B23B9D" w:rsidP="00B23B9D">
      <w:pPr>
        <w:pStyle w:val="Literaturverzeichnis"/>
        <w:rPr>
          <w:rFonts w:ascii="Arial" w:hAnsi="Arial" w:cs="Arial"/>
          <w:sz w:val="24"/>
        </w:rPr>
      </w:pPr>
      <w:r>
        <w:rPr>
          <w:rFonts w:ascii="Arial" w:hAnsi="Arial" w:cs="Arial"/>
          <w:sz w:val="24"/>
        </w:rPr>
        <w:t>3</w:t>
      </w:r>
      <w:r w:rsidRPr="00C27AFE">
        <w:rPr>
          <w:rFonts w:ascii="Arial" w:hAnsi="Arial" w:cs="Arial"/>
          <w:sz w:val="24"/>
        </w:rPr>
        <w:t xml:space="preserve">. Peters A, Döring A, Ladwig K-H, </w:t>
      </w:r>
      <w:proofErr w:type="spellStart"/>
      <w:r w:rsidRPr="00C27AFE">
        <w:rPr>
          <w:rFonts w:ascii="Arial" w:hAnsi="Arial" w:cs="Arial"/>
          <w:sz w:val="24"/>
        </w:rPr>
        <w:t>Meisinger</w:t>
      </w:r>
      <w:proofErr w:type="spellEnd"/>
      <w:r w:rsidRPr="00C27AFE">
        <w:rPr>
          <w:rFonts w:ascii="Arial" w:hAnsi="Arial" w:cs="Arial"/>
          <w:sz w:val="24"/>
        </w:rPr>
        <w:t xml:space="preserve"> C, </w:t>
      </w:r>
      <w:proofErr w:type="spellStart"/>
      <w:r w:rsidRPr="00C27AFE">
        <w:rPr>
          <w:rFonts w:ascii="Arial" w:hAnsi="Arial" w:cs="Arial"/>
          <w:sz w:val="24"/>
        </w:rPr>
        <w:t>Linkohr</w:t>
      </w:r>
      <w:proofErr w:type="spellEnd"/>
      <w:r w:rsidRPr="00C27AFE">
        <w:rPr>
          <w:rFonts w:ascii="Arial" w:hAnsi="Arial" w:cs="Arial"/>
          <w:sz w:val="24"/>
        </w:rPr>
        <w:t xml:space="preserve"> B, </w:t>
      </w:r>
      <w:proofErr w:type="spellStart"/>
      <w:r w:rsidRPr="00C27AFE">
        <w:rPr>
          <w:rFonts w:ascii="Arial" w:hAnsi="Arial" w:cs="Arial"/>
          <w:sz w:val="24"/>
        </w:rPr>
        <w:t>Autenrieth</w:t>
      </w:r>
      <w:proofErr w:type="spellEnd"/>
      <w:r w:rsidRPr="00C27AFE">
        <w:rPr>
          <w:rFonts w:ascii="Arial" w:hAnsi="Arial" w:cs="Arial"/>
          <w:sz w:val="24"/>
        </w:rPr>
        <w:t xml:space="preserve"> C, Baumeister SE, Behr J, Bergner A, Bickel H, et al. Multimorbidität und erfolgreiches Altern: Ein Blick auf die Bevölkerung im Rahmen der KORA-Age-Studie. </w:t>
      </w:r>
      <w:r w:rsidRPr="00A15AEB">
        <w:rPr>
          <w:rFonts w:ascii="Arial" w:hAnsi="Arial" w:cs="Arial"/>
          <w:sz w:val="24"/>
        </w:rPr>
        <w:t xml:space="preserve">Z Für </w:t>
      </w:r>
      <w:proofErr w:type="spellStart"/>
      <w:r w:rsidRPr="00A15AEB">
        <w:rPr>
          <w:rFonts w:ascii="Arial" w:hAnsi="Arial" w:cs="Arial"/>
          <w:sz w:val="24"/>
        </w:rPr>
        <w:t>Gerontol</w:t>
      </w:r>
      <w:proofErr w:type="spellEnd"/>
      <w:r w:rsidRPr="00A15AEB">
        <w:rPr>
          <w:rFonts w:ascii="Arial" w:hAnsi="Arial" w:cs="Arial"/>
          <w:sz w:val="24"/>
        </w:rPr>
        <w:t xml:space="preserve"> </w:t>
      </w:r>
      <w:proofErr w:type="spellStart"/>
      <w:r w:rsidRPr="00A15AEB">
        <w:rPr>
          <w:rFonts w:ascii="Arial" w:hAnsi="Arial" w:cs="Arial"/>
          <w:sz w:val="24"/>
        </w:rPr>
        <w:t>Geriatr</w:t>
      </w:r>
      <w:proofErr w:type="spellEnd"/>
      <w:r w:rsidRPr="00A15AEB">
        <w:rPr>
          <w:rFonts w:ascii="Arial" w:hAnsi="Arial" w:cs="Arial"/>
          <w:sz w:val="24"/>
        </w:rPr>
        <w:t xml:space="preserve">. 2011;44:41–54. </w:t>
      </w:r>
    </w:p>
    <w:p w:rsidR="00B23B9D" w:rsidRDefault="00B23B9D" w:rsidP="00B23B9D">
      <w:pPr>
        <w:pStyle w:val="Literaturverzeichnis"/>
        <w:rPr>
          <w:rFonts w:ascii="Arial" w:hAnsi="Arial" w:cs="Arial"/>
          <w:sz w:val="24"/>
          <w:lang w:val="en-US"/>
        </w:rPr>
      </w:pPr>
      <w:r>
        <w:rPr>
          <w:rFonts w:ascii="Arial" w:hAnsi="Arial" w:cs="Arial"/>
          <w:sz w:val="24"/>
          <w:lang w:val="en-US"/>
        </w:rPr>
        <w:t>4</w:t>
      </w:r>
      <w:r w:rsidRPr="00C27AFE">
        <w:rPr>
          <w:rFonts w:ascii="Arial" w:hAnsi="Arial" w:cs="Arial"/>
          <w:sz w:val="24"/>
          <w:lang w:val="en-US"/>
        </w:rPr>
        <w:t xml:space="preserve">. </w:t>
      </w:r>
      <w:proofErr w:type="spellStart"/>
      <w:r w:rsidRPr="00C27AFE">
        <w:rPr>
          <w:rFonts w:ascii="Arial" w:hAnsi="Arial" w:cs="Arial"/>
          <w:sz w:val="24"/>
          <w:lang w:val="en-US"/>
        </w:rPr>
        <w:t>Holle</w:t>
      </w:r>
      <w:proofErr w:type="spellEnd"/>
      <w:r w:rsidRPr="00C27AFE">
        <w:rPr>
          <w:rFonts w:ascii="Arial" w:hAnsi="Arial" w:cs="Arial"/>
          <w:sz w:val="24"/>
          <w:lang w:val="en-US"/>
        </w:rPr>
        <w:t xml:space="preserve"> R, </w:t>
      </w:r>
      <w:proofErr w:type="spellStart"/>
      <w:r w:rsidRPr="00C27AFE">
        <w:rPr>
          <w:rFonts w:ascii="Arial" w:hAnsi="Arial" w:cs="Arial"/>
          <w:sz w:val="24"/>
          <w:lang w:val="en-US"/>
        </w:rPr>
        <w:t>Happich</w:t>
      </w:r>
      <w:proofErr w:type="spellEnd"/>
      <w:r w:rsidRPr="00C27AFE">
        <w:rPr>
          <w:rFonts w:ascii="Arial" w:hAnsi="Arial" w:cs="Arial"/>
          <w:sz w:val="24"/>
          <w:lang w:val="en-US"/>
        </w:rPr>
        <w:t xml:space="preserve"> M, </w:t>
      </w:r>
      <w:proofErr w:type="spellStart"/>
      <w:r w:rsidRPr="00C27AFE">
        <w:rPr>
          <w:rFonts w:ascii="Arial" w:hAnsi="Arial" w:cs="Arial"/>
          <w:sz w:val="24"/>
          <w:lang w:val="en-US"/>
        </w:rPr>
        <w:t>Löwel</w:t>
      </w:r>
      <w:proofErr w:type="spellEnd"/>
      <w:r w:rsidRPr="00C27AFE">
        <w:rPr>
          <w:rFonts w:ascii="Arial" w:hAnsi="Arial" w:cs="Arial"/>
          <w:sz w:val="24"/>
          <w:lang w:val="en-US"/>
        </w:rPr>
        <w:t xml:space="preserve"> H, Wichmann H. KORA - A Research Platform for Population Based Health Research. </w:t>
      </w:r>
      <w:proofErr w:type="spellStart"/>
      <w:proofErr w:type="gramStart"/>
      <w:r w:rsidRPr="00C27AFE">
        <w:rPr>
          <w:rFonts w:ascii="Arial" w:hAnsi="Arial" w:cs="Arial"/>
          <w:sz w:val="24"/>
          <w:lang w:val="en-US"/>
        </w:rPr>
        <w:t>Gesundheitswesen</w:t>
      </w:r>
      <w:proofErr w:type="spellEnd"/>
      <w:r w:rsidRPr="00C27AFE">
        <w:rPr>
          <w:rFonts w:ascii="Arial" w:hAnsi="Arial" w:cs="Arial"/>
          <w:sz w:val="24"/>
          <w:lang w:val="en-US"/>
        </w:rPr>
        <w:t>.</w:t>
      </w:r>
      <w:proofErr w:type="gramEnd"/>
      <w:r w:rsidRPr="00C27AFE">
        <w:rPr>
          <w:rFonts w:ascii="Arial" w:hAnsi="Arial" w:cs="Arial"/>
          <w:sz w:val="24"/>
          <w:lang w:val="en-US"/>
        </w:rPr>
        <w:t xml:space="preserve"> 2005</w:t>
      </w:r>
      <w:proofErr w:type="gramStart"/>
      <w:r w:rsidRPr="00C27AFE">
        <w:rPr>
          <w:rFonts w:ascii="Arial" w:hAnsi="Arial" w:cs="Arial"/>
          <w:sz w:val="24"/>
          <w:lang w:val="en-US"/>
        </w:rPr>
        <w:t>;67:19</w:t>
      </w:r>
      <w:proofErr w:type="gramEnd"/>
      <w:r w:rsidRPr="00C27AFE">
        <w:rPr>
          <w:rFonts w:ascii="Arial" w:hAnsi="Arial" w:cs="Arial"/>
          <w:sz w:val="24"/>
          <w:lang w:val="en-US"/>
        </w:rPr>
        <w:t xml:space="preserve">–25. </w:t>
      </w:r>
    </w:p>
    <w:p w:rsidR="009D1EF3" w:rsidRPr="009D1EF3" w:rsidRDefault="009D1EF3" w:rsidP="009D1EF3">
      <w:pPr>
        <w:pStyle w:val="Literaturverzeichnis"/>
        <w:rPr>
          <w:rFonts w:ascii="Arial" w:hAnsi="Arial" w:cs="Arial"/>
          <w:sz w:val="24"/>
          <w:lang w:val="en-US"/>
        </w:rPr>
      </w:pPr>
      <w:r w:rsidRPr="00470A6B">
        <w:rPr>
          <w:rFonts w:ascii="Arial" w:hAnsi="Arial" w:cs="Arial"/>
          <w:sz w:val="24"/>
          <w:lang w:val="en-US"/>
        </w:rPr>
        <w:t xml:space="preserve">5. </w:t>
      </w:r>
      <w:proofErr w:type="spellStart"/>
      <w:r w:rsidRPr="00470A6B">
        <w:rPr>
          <w:rFonts w:ascii="Arial" w:hAnsi="Arial" w:cs="Arial"/>
          <w:sz w:val="24"/>
          <w:lang w:val="en-US"/>
        </w:rPr>
        <w:t>Lowel</w:t>
      </w:r>
      <w:proofErr w:type="spellEnd"/>
      <w:r w:rsidRPr="00470A6B">
        <w:rPr>
          <w:rFonts w:ascii="Arial" w:hAnsi="Arial" w:cs="Arial"/>
          <w:sz w:val="24"/>
          <w:lang w:val="en-US"/>
        </w:rPr>
        <w:t xml:space="preserve"> H, </w:t>
      </w:r>
      <w:proofErr w:type="spellStart"/>
      <w:r w:rsidRPr="00470A6B">
        <w:rPr>
          <w:rFonts w:ascii="Arial" w:hAnsi="Arial" w:cs="Arial"/>
          <w:sz w:val="24"/>
          <w:lang w:val="en-US"/>
        </w:rPr>
        <w:t>Doring</w:t>
      </w:r>
      <w:proofErr w:type="spellEnd"/>
      <w:r w:rsidRPr="00470A6B">
        <w:rPr>
          <w:rFonts w:ascii="Arial" w:hAnsi="Arial" w:cs="Arial"/>
          <w:sz w:val="24"/>
          <w:lang w:val="en-US"/>
        </w:rPr>
        <w:t xml:space="preserve"> A, Schneider A, </w:t>
      </w:r>
      <w:proofErr w:type="spellStart"/>
      <w:r w:rsidRPr="00470A6B">
        <w:rPr>
          <w:rFonts w:ascii="Arial" w:hAnsi="Arial" w:cs="Arial"/>
          <w:sz w:val="24"/>
          <w:lang w:val="en-US"/>
        </w:rPr>
        <w:t>Heier</w:t>
      </w:r>
      <w:proofErr w:type="spellEnd"/>
      <w:r w:rsidRPr="00470A6B">
        <w:rPr>
          <w:rFonts w:ascii="Arial" w:hAnsi="Arial" w:cs="Arial"/>
          <w:sz w:val="24"/>
          <w:lang w:val="en-US"/>
        </w:rPr>
        <w:t xml:space="preserve"> M, </w:t>
      </w:r>
      <w:proofErr w:type="spellStart"/>
      <w:r w:rsidRPr="00470A6B">
        <w:rPr>
          <w:rFonts w:ascii="Arial" w:hAnsi="Arial" w:cs="Arial"/>
          <w:sz w:val="24"/>
          <w:lang w:val="en-US"/>
        </w:rPr>
        <w:t>Thorand</w:t>
      </w:r>
      <w:proofErr w:type="spellEnd"/>
      <w:r w:rsidRPr="00470A6B">
        <w:rPr>
          <w:rFonts w:ascii="Arial" w:hAnsi="Arial" w:cs="Arial"/>
          <w:sz w:val="24"/>
          <w:lang w:val="en-US"/>
        </w:rPr>
        <w:t xml:space="preserve"> B, </w:t>
      </w:r>
      <w:proofErr w:type="spellStart"/>
      <w:r w:rsidRPr="00470A6B">
        <w:rPr>
          <w:rFonts w:ascii="Arial" w:hAnsi="Arial" w:cs="Arial"/>
          <w:sz w:val="24"/>
          <w:lang w:val="en-US"/>
        </w:rPr>
        <w:t>Meisinger</w:t>
      </w:r>
      <w:proofErr w:type="spellEnd"/>
      <w:r w:rsidRPr="00470A6B">
        <w:rPr>
          <w:rFonts w:ascii="Arial" w:hAnsi="Arial" w:cs="Arial"/>
          <w:sz w:val="24"/>
          <w:lang w:val="en-US"/>
        </w:rPr>
        <w:t xml:space="preserve"> C. The MONICA Augsburg surveys-basis for prospective cohort studies. </w:t>
      </w:r>
      <w:proofErr w:type="spellStart"/>
      <w:proofErr w:type="gramStart"/>
      <w:r w:rsidRPr="00470A6B">
        <w:rPr>
          <w:rFonts w:ascii="Arial" w:hAnsi="Arial" w:cs="Arial"/>
          <w:sz w:val="24"/>
          <w:lang w:val="en-US"/>
        </w:rPr>
        <w:t>Gesundheitswesen</w:t>
      </w:r>
      <w:proofErr w:type="spellEnd"/>
      <w:r w:rsidRPr="00470A6B">
        <w:rPr>
          <w:rFonts w:ascii="Arial" w:hAnsi="Arial" w:cs="Arial"/>
          <w:sz w:val="24"/>
          <w:lang w:val="en-US"/>
        </w:rPr>
        <w:t>.</w:t>
      </w:r>
      <w:proofErr w:type="gramEnd"/>
      <w:r w:rsidRPr="00470A6B">
        <w:rPr>
          <w:rFonts w:ascii="Arial" w:hAnsi="Arial" w:cs="Arial"/>
          <w:sz w:val="24"/>
          <w:lang w:val="en-US"/>
        </w:rPr>
        <w:t xml:space="preserve"> 2005</w:t>
      </w:r>
      <w:proofErr w:type="gramStart"/>
      <w:r w:rsidRPr="00470A6B">
        <w:rPr>
          <w:rFonts w:ascii="Arial" w:hAnsi="Arial" w:cs="Arial"/>
          <w:sz w:val="24"/>
          <w:lang w:val="en-US"/>
        </w:rPr>
        <w:t>;67</w:t>
      </w:r>
      <w:proofErr w:type="gramEnd"/>
      <w:r w:rsidRPr="00470A6B">
        <w:rPr>
          <w:rFonts w:ascii="Arial" w:hAnsi="Arial" w:cs="Arial"/>
          <w:sz w:val="24"/>
          <w:lang w:val="en-US"/>
        </w:rPr>
        <w:t>(</w:t>
      </w:r>
      <w:proofErr w:type="spellStart"/>
      <w:r w:rsidRPr="00470A6B">
        <w:rPr>
          <w:rFonts w:ascii="Arial" w:hAnsi="Arial" w:cs="Arial"/>
          <w:sz w:val="24"/>
          <w:lang w:val="en-US"/>
        </w:rPr>
        <w:t>Suppl</w:t>
      </w:r>
      <w:proofErr w:type="spellEnd"/>
      <w:r w:rsidRPr="00470A6B">
        <w:rPr>
          <w:rFonts w:ascii="Arial" w:hAnsi="Arial" w:cs="Arial"/>
          <w:sz w:val="24"/>
          <w:lang w:val="en-US"/>
        </w:rPr>
        <w:t xml:space="preserve"> 1):S13–S18. </w:t>
      </w:r>
      <w:proofErr w:type="spellStart"/>
      <w:proofErr w:type="gramStart"/>
      <w:r w:rsidRPr="00470A6B">
        <w:rPr>
          <w:rFonts w:ascii="Arial" w:hAnsi="Arial" w:cs="Arial"/>
          <w:sz w:val="24"/>
          <w:lang w:val="en-US"/>
        </w:rPr>
        <w:t>doi</w:t>
      </w:r>
      <w:proofErr w:type="spellEnd"/>
      <w:proofErr w:type="gramEnd"/>
      <w:r w:rsidRPr="00470A6B">
        <w:rPr>
          <w:rFonts w:ascii="Arial" w:hAnsi="Arial" w:cs="Arial"/>
          <w:sz w:val="24"/>
          <w:lang w:val="en-US"/>
        </w:rPr>
        <w:t>: 10.1055/s-2005-858234</w:t>
      </w:r>
    </w:p>
    <w:p w:rsidR="00B23B9D" w:rsidRPr="00C27AFE" w:rsidRDefault="00E20A4D" w:rsidP="00B23B9D">
      <w:pPr>
        <w:pStyle w:val="Literaturverzeichnis"/>
        <w:rPr>
          <w:rFonts w:ascii="Arial" w:hAnsi="Arial" w:cs="Arial"/>
          <w:sz w:val="24"/>
          <w:lang w:val="en-US"/>
        </w:rPr>
      </w:pPr>
      <w:r>
        <w:rPr>
          <w:rFonts w:ascii="Arial" w:hAnsi="Arial" w:cs="Arial"/>
          <w:sz w:val="24"/>
          <w:lang w:val="en-US"/>
        </w:rPr>
        <w:t>6</w:t>
      </w:r>
      <w:r w:rsidR="00B23B9D" w:rsidRPr="00C27AFE">
        <w:rPr>
          <w:rFonts w:ascii="Arial" w:hAnsi="Arial" w:cs="Arial"/>
          <w:sz w:val="24"/>
          <w:lang w:val="en-US"/>
        </w:rPr>
        <w:t xml:space="preserve">. </w:t>
      </w:r>
      <w:proofErr w:type="spellStart"/>
      <w:r w:rsidR="00B23B9D" w:rsidRPr="00C27AFE">
        <w:rPr>
          <w:rFonts w:ascii="Arial" w:hAnsi="Arial" w:cs="Arial"/>
          <w:sz w:val="24"/>
          <w:lang w:val="en-US"/>
        </w:rPr>
        <w:t>Hoogendijk</w:t>
      </w:r>
      <w:proofErr w:type="spellEnd"/>
      <w:r w:rsidR="00B23B9D" w:rsidRPr="00C27AFE">
        <w:rPr>
          <w:rFonts w:ascii="Arial" w:hAnsi="Arial" w:cs="Arial"/>
          <w:sz w:val="24"/>
          <w:lang w:val="en-US"/>
        </w:rPr>
        <w:t xml:space="preserve"> EO, </w:t>
      </w:r>
      <w:proofErr w:type="spellStart"/>
      <w:r w:rsidR="00B23B9D" w:rsidRPr="00C27AFE">
        <w:rPr>
          <w:rFonts w:ascii="Arial" w:hAnsi="Arial" w:cs="Arial"/>
          <w:sz w:val="24"/>
          <w:lang w:val="en-US"/>
        </w:rPr>
        <w:t>Deeg</w:t>
      </w:r>
      <w:proofErr w:type="spellEnd"/>
      <w:r w:rsidR="00B23B9D" w:rsidRPr="00C27AFE">
        <w:rPr>
          <w:rFonts w:ascii="Arial" w:hAnsi="Arial" w:cs="Arial"/>
          <w:sz w:val="24"/>
          <w:lang w:val="en-US"/>
        </w:rPr>
        <w:t xml:space="preserve"> DJH, </w:t>
      </w:r>
      <w:proofErr w:type="spellStart"/>
      <w:r w:rsidR="00B23B9D" w:rsidRPr="00C27AFE">
        <w:rPr>
          <w:rFonts w:ascii="Arial" w:hAnsi="Arial" w:cs="Arial"/>
          <w:sz w:val="24"/>
          <w:lang w:val="en-US"/>
        </w:rPr>
        <w:t>Poppelaars</w:t>
      </w:r>
      <w:proofErr w:type="spellEnd"/>
      <w:r w:rsidR="00B23B9D" w:rsidRPr="00C27AFE">
        <w:rPr>
          <w:rFonts w:ascii="Arial" w:hAnsi="Arial" w:cs="Arial"/>
          <w:sz w:val="24"/>
          <w:lang w:val="en-US"/>
        </w:rPr>
        <w:t xml:space="preserve"> J, van der Horst M, </w:t>
      </w:r>
      <w:proofErr w:type="spellStart"/>
      <w:r w:rsidR="00B23B9D" w:rsidRPr="00C27AFE">
        <w:rPr>
          <w:rFonts w:ascii="Arial" w:hAnsi="Arial" w:cs="Arial"/>
          <w:sz w:val="24"/>
          <w:lang w:val="en-US"/>
        </w:rPr>
        <w:t>Broese</w:t>
      </w:r>
      <w:proofErr w:type="spellEnd"/>
      <w:r w:rsidR="00B23B9D" w:rsidRPr="00C27AFE">
        <w:rPr>
          <w:rFonts w:ascii="Arial" w:hAnsi="Arial" w:cs="Arial"/>
          <w:sz w:val="24"/>
          <w:lang w:val="en-US"/>
        </w:rPr>
        <w:t xml:space="preserve"> van </w:t>
      </w:r>
      <w:proofErr w:type="spellStart"/>
      <w:r w:rsidR="00B23B9D" w:rsidRPr="00C27AFE">
        <w:rPr>
          <w:rFonts w:ascii="Arial" w:hAnsi="Arial" w:cs="Arial"/>
          <w:sz w:val="24"/>
          <w:lang w:val="en-US"/>
        </w:rPr>
        <w:t>Groenou</w:t>
      </w:r>
      <w:proofErr w:type="spellEnd"/>
      <w:r w:rsidR="00B23B9D" w:rsidRPr="00C27AFE">
        <w:rPr>
          <w:rFonts w:ascii="Arial" w:hAnsi="Arial" w:cs="Arial"/>
          <w:sz w:val="24"/>
          <w:lang w:val="en-US"/>
        </w:rPr>
        <w:t xml:space="preserve"> MI, </w:t>
      </w:r>
      <w:proofErr w:type="spellStart"/>
      <w:r w:rsidR="00B23B9D" w:rsidRPr="00C27AFE">
        <w:rPr>
          <w:rFonts w:ascii="Arial" w:hAnsi="Arial" w:cs="Arial"/>
          <w:sz w:val="24"/>
          <w:lang w:val="en-US"/>
        </w:rPr>
        <w:t>Comijs</w:t>
      </w:r>
      <w:proofErr w:type="spellEnd"/>
      <w:r w:rsidR="00B23B9D" w:rsidRPr="00C27AFE">
        <w:rPr>
          <w:rFonts w:ascii="Arial" w:hAnsi="Arial" w:cs="Arial"/>
          <w:sz w:val="24"/>
          <w:lang w:val="en-US"/>
        </w:rPr>
        <w:t xml:space="preserve"> HC, </w:t>
      </w:r>
      <w:proofErr w:type="spellStart"/>
      <w:r w:rsidR="00B23B9D" w:rsidRPr="00C27AFE">
        <w:rPr>
          <w:rFonts w:ascii="Arial" w:hAnsi="Arial" w:cs="Arial"/>
          <w:sz w:val="24"/>
          <w:lang w:val="en-US"/>
        </w:rPr>
        <w:t>Pasman</w:t>
      </w:r>
      <w:proofErr w:type="spellEnd"/>
      <w:r w:rsidR="00B23B9D" w:rsidRPr="00C27AFE">
        <w:rPr>
          <w:rFonts w:ascii="Arial" w:hAnsi="Arial" w:cs="Arial"/>
          <w:sz w:val="24"/>
          <w:lang w:val="en-US"/>
        </w:rPr>
        <w:t xml:space="preserve"> HRW, van </w:t>
      </w:r>
      <w:proofErr w:type="spellStart"/>
      <w:r w:rsidR="00B23B9D" w:rsidRPr="00C27AFE">
        <w:rPr>
          <w:rFonts w:ascii="Arial" w:hAnsi="Arial" w:cs="Arial"/>
          <w:sz w:val="24"/>
          <w:lang w:val="en-US"/>
        </w:rPr>
        <w:t>Schoor</w:t>
      </w:r>
      <w:proofErr w:type="spellEnd"/>
      <w:r w:rsidR="00B23B9D" w:rsidRPr="00C27AFE">
        <w:rPr>
          <w:rFonts w:ascii="Arial" w:hAnsi="Arial" w:cs="Arial"/>
          <w:sz w:val="24"/>
          <w:lang w:val="en-US"/>
        </w:rPr>
        <w:t xml:space="preserve"> NM, </w:t>
      </w:r>
      <w:proofErr w:type="spellStart"/>
      <w:r w:rsidR="00B23B9D" w:rsidRPr="00C27AFE">
        <w:rPr>
          <w:rFonts w:ascii="Arial" w:hAnsi="Arial" w:cs="Arial"/>
          <w:sz w:val="24"/>
          <w:lang w:val="en-US"/>
        </w:rPr>
        <w:t>Suanet</w:t>
      </w:r>
      <w:proofErr w:type="spellEnd"/>
      <w:r w:rsidR="00B23B9D" w:rsidRPr="00C27AFE">
        <w:rPr>
          <w:rFonts w:ascii="Arial" w:hAnsi="Arial" w:cs="Arial"/>
          <w:sz w:val="24"/>
          <w:lang w:val="en-US"/>
        </w:rPr>
        <w:t xml:space="preserve"> B, </w:t>
      </w:r>
      <w:proofErr w:type="spellStart"/>
      <w:r w:rsidR="00B23B9D" w:rsidRPr="00C27AFE">
        <w:rPr>
          <w:rFonts w:ascii="Arial" w:hAnsi="Arial" w:cs="Arial"/>
          <w:sz w:val="24"/>
          <w:lang w:val="en-US"/>
        </w:rPr>
        <w:t>Thomése</w:t>
      </w:r>
      <w:proofErr w:type="spellEnd"/>
      <w:r w:rsidR="00B23B9D" w:rsidRPr="00C27AFE">
        <w:rPr>
          <w:rFonts w:ascii="Arial" w:hAnsi="Arial" w:cs="Arial"/>
          <w:sz w:val="24"/>
          <w:lang w:val="en-US"/>
        </w:rPr>
        <w:t xml:space="preserve"> F, et al. The Longitudinal Aging Study Amsterdam: cohort update 2016 and major findings. </w:t>
      </w:r>
      <w:proofErr w:type="spellStart"/>
      <w:r w:rsidR="00B23B9D" w:rsidRPr="00C27AFE">
        <w:rPr>
          <w:rFonts w:ascii="Arial" w:hAnsi="Arial" w:cs="Arial"/>
          <w:sz w:val="24"/>
          <w:lang w:val="en-US"/>
        </w:rPr>
        <w:t>Eur</w:t>
      </w:r>
      <w:proofErr w:type="spellEnd"/>
      <w:r w:rsidR="00B23B9D" w:rsidRPr="00C27AFE">
        <w:rPr>
          <w:rFonts w:ascii="Arial" w:hAnsi="Arial" w:cs="Arial"/>
          <w:sz w:val="24"/>
          <w:lang w:val="en-US"/>
        </w:rPr>
        <w:t xml:space="preserve"> J </w:t>
      </w:r>
      <w:proofErr w:type="spellStart"/>
      <w:r w:rsidR="00B23B9D" w:rsidRPr="00C27AFE">
        <w:rPr>
          <w:rFonts w:ascii="Arial" w:hAnsi="Arial" w:cs="Arial"/>
          <w:sz w:val="24"/>
          <w:lang w:val="en-US"/>
        </w:rPr>
        <w:t>Epidemiol</w:t>
      </w:r>
      <w:proofErr w:type="spellEnd"/>
      <w:r w:rsidR="00B23B9D" w:rsidRPr="00C27AFE">
        <w:rPr>
          <w:rFonts w:ascii="Arial" w:hAnsi="Arial" w:cs="Arial"/>
          <w:sz w:val="24"/>
          <w:lang w:val="en-US"/>
        </w:rPr>
        <w:t>. 2016</w:t>
      </w:r>
      <w:proofErr w:type="gramStart"/>
      <w:r w:rsidR="00B23B9D" w:rsidRPr="00C27AFE">
        <w:rPr>
          <w:rFonts w:ascii="Arial" w:hAnsi="Arial" w:cs="Arial"/>
          <w:sz w:val="24"/>
          <w:lang w:val="en-US"/>
        </w:rPr>
        <w:t>;31:927</w:t>
      </w:r>
      <w:proofErr w:type="gramEnd"/>
      <w:r w:rsidR="00B23B9D" w:rsidRPr="00C27AFE">
        <w:rPr>
          <w:rFonts w:ascii="Arial" w:hAnsi="Arial" w:cs="Arial"/>
          <w:sz w:val="24"/>
          <w:lang w:val="en-US"/>
        </w:rPr>
        <w:t xml:space="preserve">–45. </w:t>
      </w:r>
    </w:p>
    <w:p w:rsidR="00B23B9D" w:rsidRPr="00C27AFE" w:rsidRDefault="00E20A4D" w:rsidP="00B23B9D">
      <w:pPr>
        <w:pStyle w:val="Literaturverzeichnis"/>
        <w:rPr>
          <w:rFonts w:ascii="Arial" w:hAnsi="Arial" w:cs="Arial"/>
          <w:sz w:val="24"/>
          <w:lang w:val="en-US"/>
        </w:rPr>
      </w:pPr>
      <w:r>
        <w:rPr>
          <w:rFonts w:ascii="Arial" w:hAnsi="Arial" w:cs="Arial"/>
          <w:sz w:val="24"/>
          <w:lang w:val="en-US"/>
        </w:rPr>
        <w:t>7</w:t>
      </w:r>
      <w:r w:rsidR="00B23B9D" w:rsidRPr="00C27AFE">
        <w:rPr>
          <w:rFonts w:ascii="Arial" w:hAnsi="Arial" w:cs="Arial"/>
          <w:sz w:val="24"/>
          <w:lang w:val="en-US"/>
        </w:rPr>
        <w:t xml:space="preserve">. Cronin H, </w:t>
      </w:r>
      <w:proofErr w:type="spellStart"/>
      <w:r w:rsidR="00B23B9D" w:rsidRPr="00C27AFE">
        <w:rPr>
          <w:rFonts w:ascii="Arial" w:hAnsi="Arial" w:cs="Arial"/>
          <w:sz w:val="24"/>
          <w:lang w:val="en-US"/>
        </w:rPr>
        <w:t>O’Regan</w:t>
      </w:r>
      <w:proofErr w:type="spellEnd"/>
      <w:r w:rsidR="00B23B9D" w:rsidRPr="00C27AFE">
        <w:rPr>
          <w:rFonts w:ascii="Arial" w:hAnsi="Arial" w:cs="Arial"/>
          <w:sz w:val="24"/>
          <w:lang w:val="en-US"/>
        </w:rPr>
        <w:t xml:space="preserve"> C, Finucane C, Kearney P, Kenny RA. Health and Aging: Development of </w:t>
      </w:r>
      <w:proofErr w:type="gramStart"/>
      <w:r w:rsidR="00B23B9D" w:rsidRPr="00C27AFE">
        <w:rPr>
          <w:rFonts w:ascii="Arial" w:hAnsi="Arial" w:cs="Arial"/>
          <w:sz w:val="24"/>
          <w:lang w:val="en-US"/>
        </w:rPr>
        <w:t>The</w:t>
      </w:r>
      <w:proofErr w:type="gramEnd"/>
      <w:r w:rsidR="00B23B9D" w:rsidRPr="00C27AFE">
        <w:rPr>
          <w:rFonts w:ascii="Arial" w:hAnsi="Arial" w:cs="Arial"/>
          <w:sz w:val="24"/>
          <w:lang w:val="en-US"/>
        </w:rPr>
        <w:t xml:space="preserve"> Irish Longitudinal Study on Ageing Health Assessment. J Am </w:t>
      </w:r>
      <w:proofErr w:type="spellStart"/>
      <w:r w:rsidR="00B23B9D" w:rsidRPr="00C27AFE">
        <w:rPr>
          <w:rFonts w:ascii="Arial" w:hAnsi="Arial" w:cs="Arial"/>
          <w:sz w:val="24"/>
          <w:lang w:val="en-US"/>
        </w:rPr>
        <w:t>Geriatr</w:t>
      </w:r>
      <w:proofErr w:type="spellEnd"/>
      <w:r w:rsidR="00B23B9D" w:rsidRPr="00C27AFE">
        <w:rPr>
          <w:rFonts w:ascii="Arial" w:hAnsi="Arial" w:cs="Arial"/>
          <w:sz w:val="24"/>
          <w:lang w:val="en-US"/>
        </w:rPr>
        <w:t xml:space="preserve"> Soc. 2013</w:t>
      </w:r>
      <w:proofErr w:type="gramStart"/>
      <w:r w:rsidR="00B23B9D" w:rsidRPr="00C27AFE">
        <w:rPr>
          <w:rFonts w:ascii="Arial" w:hAnsi="Arial" w:cs="Arial"/>
          <w:sz w:val="24"/>
          <w:lang w:val="en-US"/>
        </w:rPr>
        <w:t>;61:S269</w:t>
      </w:r>
      <w:proofErr w:type="gramEnd"/>
      <w:r w:rsidR="00B23B9D" w:rsidRPr="00C27AFE">
        <w:rPr>
          <w:rFonts w:ascii="Arial" w:hAnsi="Arial" w:cs="Arial"/>
          <w:sz w:val="24"/>
          <w:lang w:val="en-US"/>
        </w:rPr>
        <w:t xml:space="preserve">–78. </w:t>
      </w:r>
    </w:p>
    <w:p w:rsidR="00B23B9D" w:rsidRPr="00C27AFE" w:rsidRDefault="00E20A4D" w:rsidP="00B23B9D">
      <w:pPr>
        <w:pStyle w:val="Literaturverzeichnis"/>
        <w:rPr>
          <w:rFonts w:ascii="Arial" w:hAnsi="Arial" w:cs="Arial"/>
          <w:sz w:val="24"/>
          <w:lang w:val="en-US"/>
        </w:rPr>
      </w:pPr>
      <w:r>
        <w:rPr>
          <w:rFonts w:ascii="Arial" w:hAnsi="Arial" w:cs="Arial"/>
          <w:sz w:val="24"/>
          <w:lang w:val="en-US"/>
        </w:rPr>
        <w:t>8</w:t>
      </w:r>
      <w:r w:rsidR="00B23B9D" w:rsidRPr="00C27AFE">
        <w:rPr>
          <w:rFonts w:ascii="Arial" w:hAnsi="Arial" w:cs="Arial"/>
          <w:sz w:val="24"/>
          <w:lang w:val="en-US"/>
        </w:rPr>
        <w:t xml:space="preserve">. Whelan BJ, Savva GM. Design and Methodology of </w:t>
      </w:r>
      <w:proofErr w:type="gramStart"/>
      <w:r w:rsidR="00B23B9D" w:rsidRPr="00C27AFE">
        <w:rPr>
          <w:rFonts w:ascii="Arial" w:hAnsi="Arial" w:cs="Arial"/>
          <w:sz w:val="24"/>
          <w:lang w:val="en-US"/>
        </w:rPr>
        <w:t>The</w:t>
      </w:r>
      <w:proofErr w:type="gramEnd"/>
      <w:r w:rsidR="00B23B9D" w:rsidRPr="00C27AFE">
        <w:rPr>
          <w:rFonts w:ascii="Arial" w:hAnsi="Arial" w:cs="Arial"/>
          <w:sz w:val="24"/>
          <w:lang w:val="en-US"/>
        </w:rPr>
        <w:t xml:space="preserve"> Irish Longitudinal Study on Ageing. J Am </w:t>
      </w:r>
      <w:proofErr w:type="spellStart"/>
      <w:r w:rsidR="00B23B9D" w:rsidRPr="00C27AFE">
        <w:rPr>
          <w:rFonts w:ascii="Arial" w:hAnsi="Arial" w:cs="Arial"/>
          <w:sz w:val="24"/>
          <w:lang w:val="en-US"/>
        </w:rPr>
        <w:t>Geriatr</w:t>
      </w:r>
      <w:proofErr w:type="spellEnd"/>
      <w:r w:rsidR="00B23B9D" w:rsidRPr="00C27AFE">
        <w:rPr>
          <w:rFonts w:ascii="Arial" w:hAnsi="Arial" w:cs="Arial"/>
          <w:sz w:val="24"/>
          <w:lang w:val="en-US"/>
        </w:rPr>
        <w:t xml:space="preserve"> Soc. 2013</w:t>
      </w:r>
      <w:proofErr w:type="gramStart"/>
      <w:r w:rsidR="00B23B9D" w:rsidRPr="00C27AFE">
        <w:rPr>
          <w:rFonts w:ascii="Arial" w:hAnsi="Arial" w:cs="Arial"/>
          <w:sz w:val="24"/>
          <w:lang w:val="en-US"/>
        </w:rPr>
        <w:t>;61:S265</w:t>
      </w:r>
      <w:proofErr w:type="gramEnd"/>
      <w:r w:rsidR="00B23B9D" w:rsidRPr="00C27AFE">
        <w:rPr>
          <w:rFonts w:ascii="Arial" w:hAnsi="Arial" w:cs="Arial"/>
          <w:sz w:val="24"/>
          <w:lang w:val="en-US"/>
        </w:rPr>
        <w:t xml:space="preserve">–8. </w:t>
      </w:r>
    </w:p>
    <w:p w:rsidR="00B23B9D" w:rsidRPr="00C27AFE" w:rsidRDefault="00E20A4D" w:rsidP="00B23B9D">
      <w:pPr>
        <w:pStyle w:val="Literaturverzeichnis"/>
        <w:rPr>
          <w:rFonts w:ascii="Arial" w:hAnsi="Arial" w:cs="Arial"/>
          <w:sz w:val="24"/>
          <w:lang w:val="en-US"/>
        </w:rPr>
      </w:pPr>
      <w:r>
        <w:rPr>
          <w:rFonts w:ascii="Arial" w:hAnsi="Arial" w:cs="Arial"/>
          <w:sz w:val="24"/>
          <w:lang w:val="en-US"/>
        </w:rPr>
        <w:t>9</w:t>
      </w:r>
      <w:r w:rsidR="00B23B9D" w:rsidRPr="00C27AFE">
        <w:rPr>
          <w:rFonts w:ascii="Arial" w:hAnsi="Arial" w:cs="Arial"/>
          <w:sz w:val="24"/>
          <w:lang w:val="en-US"/>
        </w:rPr>
        <w:t xml:space="preserve">. Hayman KJ, </w:t>
      </w:r>
      <w:proofErr w:type="spellStart"/>
      <w:r w:rsidR="00B23B9D" w:rsidRPr="00C27AFE">
        <w:rPr>
          <w:rFonts w:ascii="Arial" w:hAnsi="Arial" w:cs="Arial"/>
          <w:sz w:val="24"/>
          <w:lang w:val="en-US"/>
        </w:rPr>
        <w:t>Kerse</w:t>
      </w:r>
      <w:proofErr w:type="spellEnd"/>
      <w:r w:rsidR="00B23B9D" w:rsidRPr="00C27AFE">
        <w:rPr>
          <w:rFonts w:ascii="Arial" w:hAnsi="Arial" w:cs="Arial"/>
          <w:sz w:val="24"/>
          <w:lang w:val="en-US"/>
        </w:rPr>
        <w:t xml:space="preserve"> N, </w:t>
      </w:r>
      <w:proofErr w:type="spellStart"/>
      <w:r w:rsidR="00B23B9D" w:rsidRPr="00C27AFE">
        <w:rPr>
          <w:rFonts w:ascii="Arial" w:hAnsi="Arial" w:cs="Arial"/>
          <w:sz w:val="24"/>
          <w:lang w:val="en-US"/>
        </w:rPr>
        <w:t>Dyall</w:t>
      </w:r>
      <w:proofErr w:type="spellEnd"/>
      <w:r w:rsidR="00B23B9D" w:rsidRPr="00C27AFE">
        <w:rPr>
          <w:rFonts w:ascii="Arial" w:hAnsi="Arial" w:cs="Arial"/>
          <w:sz w:val="24"/>
          <w:lang w:val="en-US"/>
        </w:rPr>
        <w:t xml:space="preserve"> L, </w:t>
      </w:r>
      <w:proofErr w:type="spellStart"/>
      <w:r w:rsidR="00B23B9D" w:rsidRPr="00C27AFE">
        <w:rPr>
          <w:rFonts w:ascii="Arial" w:hAnsi="Arial" w:cs="Arial"/>
          <w:sz w:val="24"/>
          <w:lang w:val="en-US"/>
        </w:rPr>
        <w:t>Kepa</w:t>
      </w:r>
      <w:proofErr w:type="spellEnd"/>
      <w:r w:rsidR="00B23B9D" w:rsidRPr="00C27AFE">
        <w:rPr>
          <w:rFonts w:ascii="Arial" w:hAnsi="Arial" w:cs="Arial"/>
          <w:sz w:val="24"/>
          <w:lang w:val="en-US"/>
        </w:rPr>
        <w:t xml:space="preserve"> M, </w:t>
      </w:r>
      <w:proofErr w:type="spellStart"/>
      <w:r w:rsidR="00B23B9D" w:rsidRPr="00C27AFE">
        <w:rPr>
          <w:rFonts w:ascii="Arial" w:hAnsi="Arial" w:cs="Arial"/>
          <w:sz w:val="24"/>
          <w:lang w:val="en-US"/>
        </w:rPr>
        <w:t>Teh</w:t>
      </w:r>
      <w:proofErr w:type="spellEnd"/>
      <w:r w:rsidR="00B23B9D" w:rsidRPr="00C27AFE">
        <w:rPr>
          <w:rFonts w:ascii="Arial" w:hAnsi="Arial" w:cs="Arial"/>
          <w:sz w:val="24"/>
          <w:lang w:val="en-US"/>
        </w:rPr>
        <w:t xml:space="preserve"> R, Wham C, Wright-St Clair V, Wiles J, Keeling S, Connolly MJ, et al. Life and Living in Advanced Age: A Cohort Study in New Zealand-</w:t>
      </w:r>
      <w:proofErr w:type="spellStart"/>
      <w:r w:rsidR="00B23B9D" w:rsidRPr="00C27AFE">
        <w:rPr>
          <w:rFonts w:ascii="Arial" w:hAnsi="Arial" w:cs="Arial"/>
          <w:sz w:val="24"/>
          <w:lang w:val="en-US"/>
        </w:rPr>
        <w:t>Te</w:t>
      </w:r>
      <w:proofErr w:type="spellEnd"/>
      <w:r w:rsidR="00B23B9D" w:rsidRPr="00C27AFE">
        <w:rPr>
          <w:rFonts w:ascii="Arial" w:hAnsi="Arial" w:cs="Arial"/>
          <w:sz w:val="24"/>
          <w:lang w:val="en-US"/>
        </w:rPr>
        <w:t xml:space="preserve"> </w:t>
      </w:r>
      <w:proofErr w:type="spellStart"/>
      <w:r w:rsidR="00B23B9D" w:rsidRPr="00C27AFE">
        <w:rPr>
          <w:rFonts w:ascii="Arial" w:hAnsi="Arial" w:cs="Arial"/>
          <w:sz w:val="24"/>
          <w:lang w:val="en-US"/>
        </w:rPr>
        <w:t>Puāwaitanga</w:t>
      </w:r>
      <w:proofErr w:type="spellEnd"/>
      <w:r w:rsidR="00B23B9D" w:rsidRPr="00C27AFE">
        <w:rPr>
          <w:rFonts w:ascii="Arial" w:hAnsi="Arial" w:cs="Arial"/>
          <w:sz w:val="24"/>
          <w:lang w:val="en-US"/>
        </w:rPr>
        <w:t xml:space="preserve"> o Nga </w:t>
      </w:r>
      <w:proofErr w:type="spellStart"/>
      <w:r w:rsidR="00B23B9D" w:rsidRPr="00C27AFE">
        <w:rPr>
          <w:rFonts w:ascii="Arial" w:hAnsi="Arial" w:cs="Arial"/>
          <w:sz w:val="24"/>
          <w:lang w:val="en-US"/>
        </w:rPr>
        <w:t>Tapuwae</w:t>
      </w:r>
      <w:proofErr w:type="spellEnd"/>
      <w:r w:rsidR="00B23B9D" w:rsidRPr="00C27AFE">
        <w:rPr>
          <w:rFonts w:ascii="Arial" w:hAnsi="Arial" w:cs="Arial"/>
          <w:sz w:val="24"/>
          <w:lang w:val="en-US"/>
        </w:rPr>
        <w:t xml:space="preserve"> </w:t>
      </w:r>
      <w:proofErr w:type="gramStart"/>
      <w:r w:rsidR="00B23B9D" w:rsidRPr="00C27AFE">
        <w:rPr>
          <w:rFonts w:ascii="Arial" w:hAnsi="Arial" w:cs="Arial"/>
          <w:sz w:val="24"/>
          <w:lang w:val="en-US"/>
        </w:rPr>
        <w:t>Kia</w:t>
      </w:r>
      <w:proofErr w:type="gramEnd"/>
      <w:r w:rsidR="00B23B9D" w:rsidRPr="00C27AFE">
        <w:rPr>
          <w:rFonts w:ascii="Arial" w:hAnsi="Arial" w:cs="Arial"/>
          <w:sz w:val="24"/>
          <w:lang w:val="en-US"/>
        </w:rPr>
        <w:t xml:space="preserve"> Ora </w:t>
      </w:r>
      <w:proofErr w:type="spellStart"/>
      <w:r w:rsidR="00B23B9D" w:rsidRPr="00C27AFE">
        <w:rPr>
          <w:rFonts w:ascii="Arial" w:hAnsi="Arial" w:cs="Arial"/>
          <w:sz w:val="24"/>
          <w:lang w:val="en-US"/>
        </w:rPr>
        <w:t>Tonu</w:t>
      </w:r>
      <w:proofErr w:type="spellEnd"/>
      <w:r w:rsidR="00B23B9D" w:rsidRPr="00C27AFE">
        <w:rPr>
          <w:rFonts w:ascii="Arial" w:hAnsi="Arial" w:cs="Arial"/>
          <w:sz w:val="24"/>
          <w:lang w:val="en-US"/>
        </w:rPr>
        <w:t xml:space="preserve">, </w:t>
      </w:r>
      <w:proofErr w:type="spellStart"/>
      <w:r w:rsidR="00B23B9D" w:rsidRPr="00C27AFE">
        <w:rPr>
          <w:rFonts w:ascii="Arial" w:hAnsi="Arial" w:cs="Arial"/>
          <w:sz w:val="24"/>
          <w:lang w:val="en-US"/>
        </w:rPr>
        <w:t>LiLACS</w:t>
      </w:r>
      <w:proofErr w:type="spellEnd"/>
      <w:r w:rsidR="00B23B9D" w:rsidRPr="00C27AFE">
        <w:rPr>
          <w:rFonts w:ascii="Arial" w:hAnsi="Arial" w:cs="Arial"/>
          <w:sz w:val="24"/>
          <w:lang w:val="en-US"/>
        </w:rPr>
        <w:t xml:space="preserve"> NZ: Study protocol. </w:t>
      </w:r>
      <w:proofErr w:type="gramStart"/>
      <w:r w:rsidR="00B23B9D" w:rsidRPr="00C27AFE">
        <w:rPr>
          <w:rFonts w:ascii="Arial" w:hAnsi="Arial" w:cs="Arial"/>
          <w:sz w:val="24"/>
          <w:lang w:val="en-US"/>
        </w:rPr>
        <w:t xml:space="preserve">BMC </w:t>
      </w:r>
      <w:proofErr w:type="spellStart"/>
      <w:r w:rsidR="00B23B9D" w:rsidRPr="00C27AFE">
        <w:rPr>
          <w:rFonts w:ascii="Arial" w:hAnsi="Arial" w:cs="Arial"/>
          <w:sz w:val="24"/>
          <w:lang w:val="en-US"/>
        </w:rPr>
        <w:t>Geriatr</w:t>
      </w:r>
      <w:proofErr w:type="spellEnd"/>
      <w:r w:rsidR="00B23B9D" w:rsidRPr="00C27AFE">
        <w:rPr>
          <w:rFonts w:ascii="Arial" w:hAnsi="Arial" w:cs="Arial"/>
          <w:sz w:val="24"/>
          <w:lang w:val="en-US"/>
        </w:rPr>
        <w:t>.</w:t>
      </w:r>
      <w:proofErr w:type="gramEnd"/>
      <w:r w:rsidR="00B23B9D" w:rsidRPr="00C27AFE">
        <w:rPr>
          <w:rFonts w:ascii="Arial" w:hAnsi="Arial" w:cs="Arial"/>
          <w:sz w:val="24"/>
          <w:lang w:val="en-US"/>
        </w:rPr>
        <w:t xml:space="preserve"> 2012</w:t>
      </w:r>
      <w:proofErr w:type="gramStart"/>
      <w:r w:rsidR="00B23B9D" w:rsidRPr="00C27AFE">
        <w:rPr>
          <w:rFonts w:ascii="Arial" w:hAnsi="Arial" w:cs="Arial"/>
          <w:sz w:val="24"/>
          <w:lang w:val="en-US"/>
        </w:rPr>
        <w:t>;12:33</w:t>
      </w:r>
      <w:proofErr w:type="gramEnd"/>
      <w:r w:rsidR="00B23B9D" w:rsidRPr="00C27AFE">
        <w:rPr>
          <w:rFonts w:ascii="Arial" w:hAnsi="Arial" w:cs="Arial"/>
          <w:sz w:val="24"/>
          <w:lang w:val="en-US"/>
        </w:rPr>
        <w:t xml:space="preserve">. </w:t>
      </w:r>
    </w:p>
    <w:p w:rsidR="00B23B9D" w:rsidRPr="00D45533" w:rsidRDefault="00B23B9D" w:rsidP="00D45533">
      <w:pPr>
        <w:spacing w:after="240" w:line="360" w:lineRule="auto"/>
        <w:rPr>
          <w:rFonts w:ascii="Arial" w:hAnsi="Arial" w:cs="Arial"/>
          <w:b/>
          <w:sz w:val="24"/>
          <w:lang w:val="en-US"/>
        </w:rPr>
      </w:pPr>
    </w:p>
    <w:p w:rsidR="00B23B9D" w:rsidRDefault="00B23B9D" w:rsidP="00D45533">
      <w:pPr>
        <w:spacing w:after="120" w:line="360" w:lineRule="auto"/>
        <w:rPr>
          <w:rFonts w:ascii="Arial" w:hAnsi="Arial" w:cs="Arial"/>
          <w:sz w:val="24"/>
          <w:lang w:val="en-US"/>
        </w:rPr>
        <w:sectPr w:rsidR="00B23B9D" w:rsidSect="004F5DA8">
          <w:footerReference w:type="default" r:id="rId9"/>
          <w:pgSz w:w="11906" w:h="16838"/>
          <w:pgMar w:top="1418" w:right="1418" w:bottom="1134" w:left="1134" w:header="709" w:footer="709" w:gutter="0"/>
          <w:pgNumType w:start="1"/>
          <w:cols w:space="708"/>
          <w:docGrid w:linePitch="360"/>
        </w:sectPr>
      </w:pPr>
    </w:p>
    <w:p w:rsidR="00D45533" w:rsidRPr="00D45533" w:rsidRDefault="002D7B22" w:rsidP="00D45533">
      <w:pPr>
        <w:spacing w:after="120" w:line="360" w:lineRule="auto"/>
        <w:rPr>
          <w:rFonts w:ascii="Arial" w:hAnsi="Arial" w:cs="Arial"/>
          <w:sz w:val="24"/>
          <w:lang w:val="en-US"/>
        </w:rPr>
      </w:pPr>
      <w:r>
        <w:rPr>
          <w:rFonts w:ascii="Arial" w:hAnsi="Arial" w:cs="Arial"/>
          <w:b/>
          <w:sz w:val="24"/>
          <w:lang w:val="en-US"/>
        </w:rPr>
        <w:lastRenderedPageBreak/>
        <w:t>Supplemental T</w:t>
      </w:r>
      <w:r w:rsidR="00D45533" w:rsidRPr="002D7B22">
        <w:rPr>
          <w:rFonts w:ascii="Arial" w:hAnsi="Arial" w:cs="Arial"/>
          <w:b/>
          <w:sz w:val="24"/>
          <w:lang w:val="en-US"/>
        </w:rPr>
        <w:t xml:space="preserve">able </w:t>
      </w:r>
      <w:r>
        <w:rPr>
          <w:rFonts w:ascii="Arial" w:hAnsi="Arial" w:cs="Arial"/>
          <w:b/>
          <w:sz w:val="24"/>
          <w:lang w:val="en-US"/>
        </w:rPr>
        <w:t>S</w:t>
      </w:r>
      <w:r w:rsidR="00D45533" w:rsidRPr="002D7B22">
        <w:rPr>
          <w:rFonts w:ascii="Arial" w:hAnsi="Arial" w:cs="Arial"/>
          <w:b/>
          <w:sz w:val="24"/>
          <w:lang w:val="en-US"/>
        </w:rPr>
        <w:t>1:</w:t>
      </w:r>
      <w:r w:rsidR="00D45533" w:rsidRPr="00D45533">
        <w:rPr>
          <w:rFonts w:ascii="Arial" w:hAnsi="Arial" w:cs="Arial"/>
          <w:sz w:val="24"/>
          <w:lang w:val="en-US"/>
        </w:rPr>
        <w:t xml:space="preserve"> Baseline potential determinants and incidence of malnutrition (IMN)* for all subcategories of all 6 cohorts</w:t>
      </w:r>
    </w:p>
    <w:tbl>
      <w:tblPr>
        <w:tblStyle w:val="Tabellenraster"/>
        <w:tblW w:w="14152" w:type="dxa"/>
        <w:tblLook w:val="04A0" w:firstRow="1" w:lastRow="0" w:firstColumn="1" w:lastColumn="0" w:noHBand="0" w:noVBand="1"/>
      </w:tblPr>
      <w:tblGrid>
        <w:gridCol w:w="1930"/>
        <w:gridCol w:w="2020"/>
        <w:gridCol w:w="810"/>
        <w:gridCol w:w="905"/>
        <w:gridCol w:w="851"/>
        <w:gridCol w:w="946"/>
        <w:gridCol w:w="9"/>
        <w:gridCol w:w="746"/>
        <w:gridCol w:w="861"/>
        <w:gridCol w:w="898"/>
        <w:gridCol w:w="810"/>
        <w:gridCol w:w="810"/>
        <w:gridCol w:w="873"/>
        <w:gridCol w:w="841"/>
        <w:gridCol w:w="842"/>
      </w:tblGrid>
      <w:tr w:rsidR="00D45533" w:rsidRPr="00D45533" w:rsidTr="00E97D6A">
        <w:trPr>
          <w:trHeight w:val="57"/>
        </w:trPr>
        <w:tc>
          <w:tcPr>
            <w:tcW w:w="1930" w:type="dxa"/>
            <w:tcBorders>
              <w:bottom w:val="single" w:sz="4" w:space="0" w:color="auto"/>
              <w:right w:val="nil"/>
            </w:tcBorders>
          </w:tcPr>
          <w:p w:rsidR="00D45533" w:rsidRPr="00D45533" w:rsidRDefault="00D45533" w:rsidP="00D45533">
            <w:pPr>
              <w:rPr>
                <w:rFonts w:cs="Arial"/>
                <w:lang w:val="en-US"/>
              </w:rPr>
            </w:pPr>
          </w:p>
        </w:tc>
        <w:tc>
          <w:tcPr>
            <w:tcW w:w="2020" w:type="dxa"/>
            <w:tcBorders>
              <w:left w:val="nil"/>
            </w:tcBorders>
          </w:tcPr>
          <w:p w:rsidR="00D45533" w:rsidRPr="00D45533" w:rsidRDefault="00D45533" w:rsidP="00D45533">
            <w:pPr>
              <w:rPr>
                <w:rFonts w:cs="Arial"/>
                <w:lang w:val="en-US"/>
              </w:rPr>
            </w:pPr>
          </w:p>
        </w:tc>
        <w:tc>
          <w:tcPr>
            <w:tcW w:w="1715" w:type="dxa"/>
            <w:gridSpan w:val="2"/>
          </w:tcPr>
          <w:p w:rsidR="00D45533" w:rsidRPr="00D45533" w:rsidRDefault="00D45533" w:rsidP="00D45533">
            <w:pPr>
              <w:jc w:val="center"/>
              <w:rPr>
                <w:rFonts w:cs="Arial"/>
                <w:lang w:val="en-US"/>
              </w:rPr>
            </w:pPr>
            <w:proofErr w:type="spellStart"/>
            <w:r w:rsidRPr="00D45533">
              <w:rPr>
                <w:rFonts w:cs="Arial"/>
                <w:lang w:val="en-US"/>
              </w:rPr>
              <w:t>ErnSiPP</w:t>
            </w:r>
            <w:proofErr w:type="spellEnd"/>
            <w:r w:rsidRPr="00D45533">
              <w:rPr>
                <w:rFonts w:cs="Arial"/>
                <w:lang w:val="en-US"/>
              </w:rPr>
              <w:t xml:space="preserve"> </w:t>
            </w:r>
          </w:p>
          <w:p w:rsidR="00D45533" w:rsidRPr="00D45533" w:rsidRDefault="00D45533" w:rsidP="00D45533">
            <w:pPr>
              <w:jc w:val="center"/>
              <w:rPr>
                <w:rFonts w:cs="Arial"/>
                <w:lang w:val="en-US"/>
              </w:rPr>
            </w:pPr>
            <w:r w:rsidRPr="00D45533">
              <w:rPr>
                <w:rFonts w:cs="Arial"/>
                <w:lang w:val="en-US"/>
              </w:rPr>
              <w:t>(n=216)</w:t>
            </w:r>
          </w:p>
        </w:tc>
        <w:tc>
          <w:tcPr>
            <w:tcW w:w="1806" w:type="dxa"/>
            <w:gridSpan w:val="3"/>
            <w:shd w:val="clear" w:color="auto" w:fill="FFFFFF" w:themeFill="background1"/>
          </w:tcPr>
          <w:p w:rsidR="00D45533" w:rsidRPr="00D45533" w:rsidRDefault="00462D7B" w:rsidP="00D45533">
            <w:pPr>
              <w:jc w:val="center"/>
              <w:rPr>
                <w:rFonts w:cs="Arial"/>
                <w:lang w:val="en-US"/>
              </w:rPr>
            </w:pPr>
            <w:r>
              <w:rPr>
                <w:rFonts w:cs="Arial"/>
                <w:lang w:val="en-US"/>
              </w:rPr>
              <w:t>LILACS</w:t>
            </w:r>
            <w:r w:rsidR="00D45533" w:rsidRPr="00D45533">
              <w:rPr>
                <w:rFonts w:cs="Arial"/>
                <w:lang w:val="en-US"/>
              </w:rPr>
              <w:t xml:space="preserve"> NZ</w:t>
            </w:r>
          </w:p>
          <w:p w:rsidR="00D45533" w:rsidRPr="00D45533" w:rsidRDefault="00D45533" w:rsidP="00D45533">
            <w:pPr>
              <w:jc w:val="center"/>
              <w:rPr>
                <w:rFonts w:cs="Arial"/>
                <w:lang w:val="en-US"/>
              </w:rPr>
            </w:pPr>
            <w:r w:rsidRPr="00D45533">
              <w:rPr>
                <w:rFonts w:cs="Arial"/>
                <w:lang w:val="en-US"/>
              </w:rPr>
              <w:t>(n=209)</w:t>
            </w:r>
          </w:p>
        </w:tc>
        <w:tc>
          <w:tcPr>
            <w:tcW w:w="1607" w:type="dxa"/>
            <w:gridSpan w:val="2"/>
          </w:tcPr>
          <w:p w:rsidR="00D45533" w:rsidRPr="00D45533" w:rsidRDefault="00D45533" w:rsidP="00D45533">
            <w:pPr>
              <w:jc w:val="center"/>
              <w:rPr>
                <w:rFonts w:cs="Arial"/>
                <w:lang w:val="en-US"/>
              </w:rPr>
            </w:pPr>
            <w:r w:rsidRPr="00D45533">
              <w:rPr>
                <w:rFonts w:cs="Arial"/>
                <w:lang w:val="en-US"/>
              </w:rPr>
              <w:t>LASA</w:t>
            </w:r>
          </w:p>
          <w:p w:rsidR="00D45533" w:rsidRPr="00D45533" w:rsidRDefault="00D45533" w:rsidP="00D45533">
            <w:pPr>
              <w:jc w:val="center"/>
              <w:rPr>
                <w:rFonts w:cs="Arial"/>
                <w:lang w:val="en-US"/>
              </w:rPr>
            </w:pPr>
            <w:r w:rsidRPr="00D45533">
              <w:rPr>
                <w:rFonts w:cs="Arial"/>
                <w:lang w:val="en-US"/>
              </w:rPr>
              <w:t xml:space="preserve"> (n=1009)</w:t>
            </w:r>
          </w:p>
        </w:tc>
        <w:tc>
          <w:tcPr>
            <w:tcW w:w="1708" w:type="dxa"/>
            <w:gridSpan w:val="2"/>
          </w:tcPr>
          <w:p w:rsidR="00D45533" w:rsidRPr="00D45533" w:rsidRDefault="00D45533" w:rsidP="00D45533">
            <w:pPr>
              <w:jc w:val="center"/>
              <w:rPr>
                <w:rFonts w:cs="Arial"/>
                <w:lang w:val="en-US"/>
              </w:rPr>
            </w:pPr>
            <w:proofErr w:type="spellStart"/>
            <w:r w:rsidRPr="00D45533">
              <w:rPr>
                <w:rFonts w:cs="Arial"/>
                <w:lang w:val="en-US"/>
              </w:rPr>
              <w:t>ActiFe</w:t>
            </w:r>
            <w:proofErr w:type="spellEnd"/>
            <w:r w:rsidRPr="00D45533">
              <w:rPr>
                <w:rFonts w:cs="Arial"/>
                <w:lang w:val="en-US"/>
              </w:rPr>
              <w:t xml:space="preserve"> </w:t>
            </w:r>
          </w:p>
          <w:p w:rsidR="00D45533" w:rsidRPr="00D45533" w:rsidRDefault="00D45533" w:rsidP="00D45533">
            <w:pPr>
              <w:jc w:val="center"/>
              <w:rPr>
                <w:rFonts w:cs="Arial"/>
                <w:lang w:val="en-US"/>
              </w:rPr>
            </w:pPr>
            <w:r w:rsidRPr="00D45533">
              <w:rPr>
                <w:rFonts w:cs="Arial"/>
                <w:lang w:val="en-US"/>
              </w:rPr>
              <w:t>(n=791)</w:t>
            </w:r>
          </w:p>
        </w:tc>
        <w:tc>
          <w:tcPr>
            <w:tcW w:w="1683" w:type="dxa"/>
            <w:gridSpan w:val="2"/>
          </w:tcPr>
          <w:p w:rsidR="00D45533" w:rsidRPr="00D45533" w:rsidRDefault="00D45533" w:rsidP="00D45533">
            <w:pPr>
              <w:jc w:val="center"/>
              <w:rPr>
                <w:rFonts w:cs="Arial"/>
                <w:lang w:val="en-US"/>
              </w:rPr>
            </w:pPr>
            <w:r w:rsidRPr="00D45533">
              <w:rPr>
                <w:rFonts w:cs="Arial"/>
                <w:lang w:val="en-US"/>
              </w:rPr>
              <w:t xml:space="preserve">TILDA </w:t>
            </w:r>
          </w:p>
          <w:p w:rsidR="00D45533" w:rsidRPr="00D45533" w:rsidRDefault="00D45533" w:rsidP="00D45533">
            <w:pPr>
              <w:jc w:val="center"/>
              <w:rPr>
                <w:rFonts w:cs="Arial"/>
                <w:lang w:val="en-US"/>
              </w:rPr>
            </w:pPr>
            <w:r w:rsidRPr="00D45533">
              <w:rPr>
                <w:rFonts w:cs="Arial"/>
                <w:lang w:val="en-US"/>
              </w:rPr>
              <w:t>(n=1841)</w:t>
            </w:r>
          </w:p>
        </w:tc>
        <w:tc>
          <w:tcPr>
            <w:tcW w:w="1683" w:type="dxa"/>
            <w:gridSpan w:val="2"/>
          </w:tcPr>
          <w:p w:rsidR="00D45533" w:rsidRPr="00D45533" w:rsidRDefault="00D45533" w:rsidP="00D45533">
            <w:pPr>
              <w:jc w:val="center"/>
              <w:rPr>
                <w:rFonts w:cs="Arial"/>
                <w:lang w:val="en-US"/>
              </w:rPr>
            </w:pPr>
            <w:r w:rsidRPr="00D45533">
              <w:rPr>
                <w:rFonts w:cs="Arial"/>
                <w:lang w:val="en-US"/>
              </w:rPr>
              <w:t>KORA-Age</w:t>
            </w:r>
          </w:p>
          <w:p w:rsidR="00D45533" w:rsidRPr="00D45533" w:rsidRDefault="00D45533" w:rsidP="00D45533">
            <w:pPr>
              <w:jc w:val="center"/>
              <w:rPr>
                <w:rFonts w:cs="Arial"/>
                <w:lang w:val="en-US"/>
              </w:rPr>
            </w:pPr>
            <w:r w:rsidRPr="00D45533">
              <w:rPr>
                <w:rFonts w:cs="Arial"/>
                <w:lang w:val="en-US"/>
              </w:rPr>
              <w:t>(n=778)</w:t>
            </w:r>
          </w:p>
        </w:tc>
      </w:tr>
      <w:tr w:rsidR="00D45533" w:rsidRPr="00D45533" w:rsidTr="00E97D6A">
        <w:trPr>
          <w:trHeight w:val="57"/>
        </w:trPr>
        <w:tc>
          <w:tcPr>
            <w:tcW w:w="3950" w:type="dxa"/>
            <w:gridSpan w:val="2"/>
            <w:tcBorders>
              <w:top w:val="single" w:sz="4" w:space="0" w:color="auto"/>
              <w:bottom w:val="single" w:sz="4" w:space="0" w:color="auto"/>
            </w:tcBorders>
          </w:tcPr>
          <w:p w:rsidR="00D45533" w:rsidRPr="00D45533" w:rsidRDefault="00D45533" w:rsidP="00D45533">
            <w:pPr>
              <w:rPr>
                <w:rFonts w:cs="Arial"/>
                <w:szCs w:val="20"/>
                <w:lang w:val="en-US"/>
              </w:rPr>
            </w:pPr>
            <w:r w:rsidRPr="00D45533">
              <w:rPr>
                <w:rFonts w:cs="Arial"/>
                <w:szCs w:val="20"/>
                <w:lang w:val="en-US"/>
              </w:rPr>
              <w:t>Mean age (SD)</w:t>
            </w:r>
          </w:p>
        </w:tc>
        <w:tc>
          <w:tcPr>
            <w:tcW w:w="1715" w:type="dxa"/>
            <w:gridSpan w:val="2"/>
            <w:tcBorders>
              <w:bottom w:val="nil"/>
            </w:tcBorders>
          </w:tcPr>
          <w:p w:rsidR="00D45533" w:rsidRPr="00D45533" w:rsidRDefault="00D45533" w:rsidP="00D45533">
            <w:pPr>
              <w:jc w:val="center"/>
              <w:rPr>
                <w:rFonts w:cs="Arial"/>
                <w:color w:val="000000"/>
                <w:lang w:val="en-US"/>
              </w:rPr>
            </w:pPr>
            <w:r w:rsidRPr="00D45533">
              <w:rPr>
                <w:rFonts w:cs="Arial"/>
                <w:color w:val="000000"/>
                <w:lang w:val="en-US"/>
              </w:rPr>
              <w:t>80.4 (8.0)</w:t>
            </w:r>
          </w:p>
        </w:tc>
        <w:tc>
          <w:tcPr>
            <w:tcW w:w="1797" w:type="dxa"/>
            <w:gridSpan w:val="2"/>
            <w:tcBorders>
              <w:top w:val="single" w:sz="4" w:space="0" w:color="auto"/>
              <w:left w:val="nil"/>
              <w:bottom w:val="single" w:sz="4" w:space="0" w:color="auto"/>
              <w:right w:val="single" w:sz="4" w:space="0" w:color="auto"/>
            </w:tcBorders>
            <w:shd w:val="clear" w:color="auto" w:fill="auto"/>
          </w:tcPr>
          <w:p w:rsidR="00D45533" w:rsidRPr="00D45533" w:rsidRDefault="00D45533" w:rsidP="00D45533">
            <w:pPr>
              <w:jc w:val="center"/>
              <w:rPr>
                <w:rFonts w:ascii="Calibri" w:hAnsi="Calibri" w:cs="Calibri"/>
                <w:color w:val="000000"/>
              </w:rPr>
            </w:pPr>
            <w:r w:rsidRPr="00D45533">
              <w:rPr>
                <w:rFonts w:ascii="Calibri" w:hAnsi="Calibri" w:cs="Calibri"/>
                <w:color w:val="000000"/>
              </w:rPr>
              <w:t>84.6 (0.5)</w:t>
            </w:r>
          </w:p>
        </w:tc>
        <w:tc>
          <w:tcPr>
            <w:tcW w:w="1616" w:type="dxa"/>
            <w:gridSpan w:val="3"/>
            <w:tcBorders>
              <w:bottom w:val="nil"/>
            </w:tcBorders>
          </w:tcPr>
          <w:p w:rsidR="00D45533" w:rsidRPr="00D45533" w:rsidRDefault="00D45533" w:rsidP="00D45533">
            <w:pPr>
              <w:jc w:val="center"/>
              <w:rPr>
                <w:rFonts w:cs="Arial"/>
                <w:lang w:val="en-US"/>
              </w:rPr>
            </w:pPr>
            <w:r w:rsidRPr="00D45533">
              <w:rPr>
                <w:rFonts w:cs="Arial"/>
                <w:lang w:val="en-US"/>
              </w:rPr>
              <w:t>74.6 (6.2)</w:t>
            </w:r>
          </w:p>
        </w:tc>
        <w:tc>
          <w:tcPr>
            <w:tcW w:w="1708" w:type="dxa"/>
            <w:gridSpan w:val="2"/>
            <w:tcBorders>
              <w:bottom w:val="nil"/>
            </w:tcBorders>
          </w:tcPr>
          <w:p w:rsidR="00D45533" w:rsidRPr="00D45533" w:rsidRDefault="00D45533" w:rsidP="00D45533">
            <w:pPr>
              <w:jc w:val="center"/>
              <w:rPr>
                <w:rFonts w:cs="Arial"/>
                <w:lang w:val="en-US"/>
              </w:rPr>
            </w:pPr>
            <w:r w:rsidRPr="00D45533">
              <w:rPr>
                <w:rFonts w:cs="Arial"/>
                <w:lang w:val="en-US"/>
              </w:rPr>
              <w:t>74.1 (5.9)</w:t>
            </w:r>
          </w:p>
        </w:tc>
        <w:tc>
          <w:tcPr>
            <w:tcW w:w="1683" w:type="dxa"/>
            <w:gridSpan w:val="2"/>
            <w:tcBorders>
              <w:bottom w:val="nil"/>
            </w:tcBorders>
          </w:tcPr>
          <w:p w:rsidR="00D45533" w:rsidRPr="00D45533" w:rsidRDefault="00D45533" w:rsidP="00D45533">
            <w:pPr>
              <w:jc w:val="center"/>
              <w:rPr>
                <w:rFonts w:cs="Arial"/>
                <w:lang w:val="en-US"/>
              </w:rPr>
            </w:pPr>
            <w:r w:rsidRPr="00D45533">
              <w:t>71.7</w:t>
            </w:r>
            <w:r w:rsidRPr="00D45533">
              <w:rPr>
                <w:rFonts w:cs="Arial"/>
                <w:lang w:val="en-US"/>
              </w:rPr>
              <w:t xml:space="preserve"> (</w:t>
            </w:r>
            <w:r w:rsidRPr="00D45533">
              <w:rPr>
                <w:lang w:val="en-US"/>
              </w:rPr>
              <w:t>5.0)</w:t>
            </w:r>
          </w:p>
        </w:tc>
        <w:tc>
          <w:tcPr>
            <w:tcW w:w="1683" w:type="dxa"/>
            <w:gridSpan w:val="2"/>
            <w:tcBorders>
              <w:bottom w:val="nil"/>
            </w:tcBorders>
          </w:tcPr>
          <w:p w:rsidR="00D45533" w:rsidRPr="00D45533" w:rsidRDefault="00D45533" w:rsidP="00D45533">
            <w:pPr>
              <w:jc w:val="center"/>
              <w:rPr>
                <w:rFonts w:cs="Arial"/>
                <w:lang w:val="en-US"/>
              </w:rPr>
            </w:pPr>
            <w:r w:rsidRPr="00D45533">
              <w:rPr>
                <w:rFonts w:cs="Arial"/>
                <w:lang w:val="en-US"/>
              </w:rPr>
              <w:t>75.1 (6.4)</w:t>
            </w:r>
          </w:p>
        </w:tc>
      </w:tr>
      <w:tr w:rsidR="00D45533" w:rsidRPr="00D45533" w:rsidTr="00E97D6A">
        <w:trPr>
          <w:trHeight w:val="57"/>
        </w:trPr>
        <w:tc>
          <w:tcPr>
            <w:tcW w:w="3950" w:type="dxa"/>
            <w:gridSpan w:val="2"/>
            <w:tcBorders>
              <w:top w:val="single" w:sz="4" w:space="0" w:color="auto"/>
              <w:bottom w:val="single" w:sz="4" w:space="0" w:color="auto"/>
            </w:tcBorders>
          </w:tcPr>
          <w:p w:rsidR="00D45533" w:rsidRPr="00D45533" w:rsidRDefault="00D45533" w:rsidP="00D45533">
            <w:pPr>
              <w:rPr>
                <w:rFonts w:cs="Arial"/>
                <w:szCs w:val="20"/>
                <w:lang w:val="en-US"/>
              </w:rPr>
            </w:pPr>
            <w:r w:rsidRPr="00D45533">
              <w:rPr>
                <w:rFonts w:cs="Arial"/>
                <w:szCs w:val="20"/>
                <w:lang w:val="en-US"/>
              </w:rPr>
              <w:t>Mean BMI (SD)</w:t>
            </w:r>
          </w:p>
        </w:tc>
        <w:tc>
          <w:tcPr>
            <w:tcW w:w="1715" w:type="dxa"/>
            <w:gridSpan w:val="2"/>
            <w:tcBorders>
              <w:bottom w:val="single" w:sz="4" w:space="0" w:color="auto"/>
            </w:tcBorders>
          </w:tcPr>
          <w:p w:rsidR="00D45533" w:rsidRPr="00D45533" w:rsidRDefault="00D45533" w:rsidP="00D45533">
            <w:pPr>
              <w:jc w:val="center"/>
              <w:rPr>
                <w:rFonts w:cs="Arial"/>
                <w:color w:val="000000"/>
                <w:lang w:val="en-US"/>
              </w:rPr>
            </w:pPr>
            <w:r w:rsidRPr="00D45533">
              <w:rPr>
                <w:rFonts w:cs="Arial"/>
                <w:color w:val="000000"/>
                <w:lang w:val="en-US"/>
              </w:rPr>
              <w:t>29.4 (6.3)</w:t>
            </w:r>
          </w:p>
        </w:tc>
        <w:tc>
          <w:tcPr>
            <w:tcW w:w="1797" w:type="dxa"/>
            <w:gridSpan w:val="2"/>
            <w:tcBorders>
              <w:top w:val="single" w:sz="4" w:space="0" w:color="auto"/>
              <w:left w:val="nil"/>
              <w:bottom w:val="single" w:sz="4" w:space="0" w:color="auto"/>
              <w:right w:val="single" w:sz="4" w:space="0" w:color="auto"/>
            </w:tcBorders>
            <w:shd w:val="clear" w:color="auto" w:fill="auto"/>
          </w:tcPr>
          <w:p w:rsidR="00D45533" w:rsidRPr="00D45533" w:rsidRDefault="00D45533" w:rsidP="00D45533">
            <w:pPr>
              <w:jc w:val="center"/>
              <w:rPr>
                <w:rFonts w:ascii="Calibri" w:hAnsi="Calibri" w:cs="Calibri"/>
                <w:color w:val="000000"/>
                <w:lang w:val="en-US"/>
              </w:rPr>
            </w:pPr>
            <w:r w:rsidRPr="00D45533">
              <w:rPr>
                <w:rFonts w:ascii="Calibri" w:hAnsi="Calibri" w:cs="Calibri"/>
                <w:color w:val="000000"/>
                <w:lang w:val="en-US"/>
              </w:rPr>
              <w:t>27.1 (3.6)</w:t>
            </w:r>
          </w:p>
        </w:tc>
        <w:tc>
          <w:tcPr>
            <w:tcW w:w="1616" w:type="dxa"/>
            <w:gridSpan w:val="3"/>
            <w:tcBorders>
              <w:bottom w:val="single" w:sz="4" w:space="0" w:color="auto"/>
            </w:tcBorders>
          </w:tcPr>
          <w:p w:rsidR="00D45533" w:rsidRPr="00D45533" w:rsidRDefault="00D45533" w:rsidP="00D45533">
            <w:pPr>
              <w:jc w:val="center"/>
              <w:rPr>
                <w:rFonts w:cs="Arial"/>
                <w:lang w:val="en-US"/>
              </w:rPr>
            </w:pPr>
            <w:r w:rsidRPr="00D45533">
              <w:rPr>
                <w:rFonts w:cs="Arial"/>
                <w:lang w:val="en-US"/>
              </w:rPr>
              <w:t>27.3 (3.9)</w:t>
            </w:r>
          </w:p>
        </w:tc>
        <w:tc>
          <w:tcPr>
            <w:tcW w:w="1708" w:type="dxa"/>
            <w:gridSpan w:val="2"/>
            <w:tcBorders>
              <w:bottom w:val="single" w:sz="4" w:space="0" w:color="auto"/>
            </w:tcBorders>
          </w:tcPr>
          <w:p w:rsidR="00D45533" w:rsidRPr="00D45533" w:rsidRDefault="00D45533" w:rsidP="00D45533">
            <w:pPr>
              <w:jc w:val="center"/>
              <w:rPr>
                <w:rFonts w:cs="Arial"/>
                <w:lang w:val="en-US"/>
              </w:rPr>
            </w:pPr>
            <w:r w:rsidRPr="00D45533">
              <w:rPr>
                <w:rFonts w:cs="Arial"/>
                <w:lang w:val="en-US"/>
              </w:rPr>
              <w:t>27.6 (4.0)</w:t>
            </w:r>
          </w:p>
        </w:tc>
        <w:tc>
          <w:tcPr>
            <w:tcW w:w="1683" w:type="dxa"/>
            <w:gridSpan w:val="2"/>
            <w:tcBorders>
              <w:bottom w:val="single" w:sz="4" w:space="0" w:color="auto"/>
            </w:tcBorders>
          </w:tcPr>
          <w:p w:rsidR="00D45533" w:rsidRPr="00D45533" w:rsidRDefault="00D45533" w:rsidP="00D45533">
            <w:pPr>
              <w:jc w:val="center"/>
              <w:rPr>
                <w:rFonts w:cs="Arial"/>
                <w:lang w:val="en-US"/>
              </w:rPr>
            </w:pPr>
            <w:r w:rsidRPr="00D45533">
              <w:rPr>
                <w:rFonts w:cs="Arial"/>
                <w:lang w:val="en-US"/>
              </w:rPr>
              <w:t>28.8 (4.3)</w:t>
            </w:r>
          </w:p>
        </w:tc>
        <w:tc>
          <w:tcPr>
            <w:tcW w:w="1683" w:type="dxa"/>
            <w:gridSpan w:val="2"/>
            <w:tcBorders>
              <w:bottom w:val="single" w:sz="4" w:space="0" w:color="auto"/>
            </w:tcBorders>
          </w:tcPr>
          <w:p w:rsidR="00D45533" w:rsidRPr="00D45533" w:rsidRDefault="00D45533" w:rsidP="00D45533">
            <w:pPr>
              <w:jc w:val="center"/>
              <w:rPr>
                <w:rFonts w:cs="Arial"/>
                <w:lang w:val="en-US"/>
              </w:rPr>
            </w:pPr>
            <w:r w:rsidRPr="00D45533">
              <w:rPr>
                <w:rFonts w:cs="Arial"/>
                <w:lang w:val="en-US"/>
              </w:rPr>
              <w:t>28.6 (4.2)</w:t>
            </w:r>
          </w:p>
        </w:tc>
      </w:tr>
      <w:tr w:rsidR="00D45533" w:rsidRPr="00D45533" w:rsidTr="00E97D6A">
        <w:trPr>
          <w:trHeight w:val="57"/>
        </w:trPr>
        <w:tc>
          <w:tcPr>
            <w:tcW w:w="14152" w:type="dxa"/>
            <w:gridSpan w:val="15"/>
            <w:tcBorders>
              <w:left w:val="nil"/>
              <w:bottom w:val="nil"/>
              <w:right w:val="nil"/>
            </w:tcBorders>
          </w:tcPr>
          <w:p w:rsidR="00D45533" w:rsidRPr="00D45533" w:rsidRDefault="00D45533" w:rsidP="00D45533">
            <w:pPr>
              <w:jc w:val="right"/>
              <w:rPr>
                <w:rFonts w:cs="Arial"/>
                <w:lang w:val="en-US"/>
              </w:rPr>
            </w:pPr>
          </w:p>
        </w:tc>
      </w:tr>
      <w:tr w:rsidR="00D45533" w:rsidRPr="00D45533" w:rsidTr="00E97D6A">
        <w:trPr>
          <w:trHeight w:val="57"/>
        </w:trPr>
        <w:tc>
          <w:tcPr>
            <w:tcW w:w="3950" w:type="dxa"/>
            <w:gridSpan w:val="2"/>
            <w:tcBorders>
              <w:top w:val="nil"/>
              <w:left w:val="nil"/>
              <w:bottom w:val="single" w:sz="4" w:space="0" w:color="auto"/>
            </w:tcBorders>
          </w:tcPr>
          <w:p w:rsidR="00D45533" w:rsidRPr="00D45533" w:rsidRDefault="00D45533" w:rsidP="00D45533">
            <w:pPr>
              <w:rPr>
                <w:rFonts w:cs="Arial"/>
                <w:szCs w:val="20"/>
                <w:lang w:val="en-US"/>
              </w:rPr>
            </w:pP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lang w:val="en-US"/>
              </w:rPr>
              <w:t>%</w:t>
            </w:r>
          </w:p>
        </w:tc>
        <w:tc>
          <w:tcPr>
            <w:tcW w:w="905" w:type="dxa"/>
            <w:tcBorders>
              <w:bottom w:val="nil"/>
            </w:tcBorders>
          </w:tcPr>
          <w:p w:rsidR="00D45533" w:rsidRPr="00D45533" w:rsidRDefault="00D45533" w:rsidP="00D45533">
            <w:pPr>
              <w:jc w:val="right"/>
              <w:rPr>
                <w:rFonts w:cs="Arial"/>
                <w:lang w:val="en-US"/>
              </w:rPr>
            </w:pPr>
            <w:r w:rsidRPr="00D45533">
              <w:rPr>
                <w:rFonts w:cs="Arial"/>
                <w:lang w:val="en-US"/>
              </w:rPr>
              <w:t>% IMN</w:t>
            </w:r>
          </w:p>
        </w:tc>
        <w:tc>
          <w:tcPr>
            <w:tcW w:w="851" w:type="dxa"/>
            <w:tcBorders>
              <w:top w:val="single" w:sz="4" w:space="0" w:color="auto"/>
              <w:left w:val="nil"/>
              <w:bottom w:val="nil"/>
              <w:right w:val="single" w:sz="4" w:space="0" w:color="auto"/>
            </w:tcBorders>
            <w:shd w:val="clear" w:color="auto" w:fill="auto"/>
          </w:tcPr>
          <w:p w:rsidR="00D45533" w:rsidRPr="00D45533" w:rsidRDefault="00D45533" w:rsidP="00D45533">
            <w:pPr>
              <w:jc w:val="right"/>
              <w:rPr>
                <w:rFonts w:ascii="Calibri" w:hAnsi="Calibri" w:cs="Calibri"/>
                <w:color w:val="000000"/>
                <w:lang w:val="en-US"/>
              </w:rPr>
            </w:pPr>
            <w:r w:rsidRPr="00D45533">
              <w:rPr>
                <w:rFonts w:cs="Arial"/>
                <w:lang w:val="en-US"/>
              </w:rPr>
              <w:t>%</w:t>
            </w:r>
          </w:p>
        </w:tc>
        <w:tc>
          <w:tcPr>
            <w:tcW w:w="946" w:type="dxa"/>
            <w:tcBorders>
              <w:top w:val="single" w:sz="4" w:space="0" w:color="auto"/>
              <w:left w:val="single" w:sz="4" w:space="0" w:color="auto"/>
              <w:bottom w:val="nil"/>
              <w:right w:val="nil"/>
            </w:tcBorders>
            <w:shd w:val="clear" w:color="auto" w:fill="auto"/>
          </w:tcPr>
          <w:p w:rsidR="00D45533" w:rsidRPr="00D45533" w:rsidRDefault="00D45533" w:rsidP="00D45533">
            <w:pPr>
              <w:jc w:val="right"/>
              <w:rPr>
                <w:rFonts w:ascii="Calibri" w:hAnsi="Calibri" w:cs="Calibri"/>
                <w:color w:val="000000"/>
                <w:lang w:val="en-US"/>
              </w:rPr>
            </w:pPr>
            <w:r w:rsidRPr="00D45533">
              <w:rPr>
                <w:rFonts w:cs="Arial"/>
                <w:lang w:val="en-US"/>
              </w:rPr>
              <w:t>% IMN</w:t>
            </w:r>
          </w:p>
        </w:tc>
        <w:tc>
          <w:tcPr>
            <w:tcW w:w="755" w:type="dxa"/>
            <w:gridSpan w:val="2"/>
            <w:tcBorders>
              <w:bottom w:val="nil"/>
            </w:tcBorders>
          </w:tcPr>
          <w:p w:rsidR="00D45533" w:rsidRPr="00D45533" w:rsidRDefault="00D45533" w:rsidP="00D45533">
            <w:pPr>
              <w:jc w:val="right"/>
              <w:rPr>
                <w:rFonts w:cs="Arial"/>
                <w:lang w:val="en-US"/>
              </w:rPr>
            </w:pPr>
            <w:r w:rsidRPr="00D45533">
              <w:rPr>
                <w:rFonts w:cs="Arial"/>
                <w:lang w:val="en-US"/>
              </w:rPr>
              <w:t>%</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 IMN</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 IMN</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 IMN</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 IMN</w:t>
            </w:r>
          </w:p>
        </w:tc>
      </w:tr>
      <w:tr w:rsidR="00D45533" w:rsidRPr="00D45533" w:rsidTr="00E97D6A">
        <w:trPr>
          <w:trHeight w:val="57"/>
        </w:trPr>
        <w:tc>
          <w:tcPr>
            <w:tcW w:w="1930" w:type="dxa"/>
            <w:vMerge w:val="restart"/>
            <w:tcBorders>
              <w:top w:val="single" w:sz="4" w:space="0" w:color="auto"/>
            </w:tcBorders>
          </w:tcPr>
          <w:p w:rsidR="00D45533" w:rsidRPr="00D45533" w:rsidRDefault="00D45533" w:rsidP="00D45533">
            <w:pPr>
              <w:rPr>
                <w:rFonts w:cs="Arial"/>
                <w:szCs w:val="20"/>
                <w:lang w:val="en-US"/>
              </w:rPr>
            </w:pPr>
            <w:r w:rsidRPr="00D45533">
              <w:rPr>
                <w:rFonts w:cs="Arial"/>
                <w:szCs w:val="20"/>
                <w:lang w:val="en-US"/>
              </w:rPr>
              <w:t xml:space="preserve">Sex </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Male</w:t>
            </w:r>
          </w:p>
        </w:tc>
        <w:tc>
          <w:tcPr>
            <w:tcW w:w="810" w:type="dxa"/>
            <w:tcBorders>
              <w:bottom w:val="nil"/>
            </w:tcBorders>
          </w:tcPr>
          <w:p w:rsidR="00D45533" w:rsidRPr="00D45533" w:rsidRDefault="00D45533" w:rsidP="00D45533">
            <w:pPr>
              <w:jc w:val="right"/>
              <w:rPr>
                <w:rFonts w:cs="Arial"/>
                <w:lang w:val="en-US"/>
              </w:rPr>
            </w:pPr>
            <w:r w:rsidRPr="00D45533">
              <w:rPr>
                <w:rFonts w:cs="Arial"/>
                <w:color w:val="000000"/>
                <w:lang w:val="en-US"/>
              </w:rPr>
              <w:t>36.6</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7.6</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lang w:val="en-US"/>
              </w:rPr>
              <w:t>48.3</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lang w:val="en-US"/>
              </w:rPr>
              <w:t>14.9</w:t>
            </w:r>
          </w:p>
        </w:tc>
        <w:tc>
          <w:tcPr>
            <w:tcW w:w="755" w:type="dxa"/>
            <w:gridSpan w:val="2"/>
            <w:tcBorders>
              <w:bottom w:val="nil"/>
            </w:tcBorders>
          </w:tcPr>
          <w:p w:rsidR="00D45533" w:rsidRPr="00D45533" w:rsidRDefault="00D45533" w:rsidP="00D45533">
            <w:pPr>
              <w:jc w:val="right"/>
              <w:rPr>
                <w:rFonts w:cs="Arial"/>
                <w:lang w:val="en-US"/>
              </w:rPr>
            </w:pPr>
            <w:r w:rsidRPr="00D45533">
              <w:rPr>
                <w:rFonts w:cs="Arial"/>
                <w:lang w:val="en-US"/>
              </w:rPr>
              <w:t>47.3</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4.4</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41.0</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6.0</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49.8</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10.4</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50.5</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2.5</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szCs w:val="20"/>
                <w:lang w:val="en-US"/>
              </w:rPr>
            </w:pPr>
            <w:r w:rsidRPr="00D45533">
              <w:rPr>
                <w:rFonts w:cs="Arial"/>
                <w:szCs w:val="20"/>
                <w:lang w:val="en-US"/>
              </w:rPr>
              <w:t>Female</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63.4</w:t>
            </w:r>
          </w:p>
        </w:tc>
        <w:tc>
          <w:tcPr>
            <w:tcW w:w="905" w:type="dxa"/>
            <w:tcBorders>
              <w:top w:val="nil"/>
              <w:bottom w:val="single" w:sz="4" w:space="0" w:color="auto"/>
            </w:tcBorders>
            <w:vAlign w:val="center"/>
          </w:tcPr>
          <w:p w:rsidR="00D45533" w:rsidRPr="00D45533" w:rsidRDefault="00D45533" w:rsidP="00D45533">
            <w:pPr>
              <w:jc w:val="right"/>
              <w:rPr>
                <w:rFonts w:cs="Arial"/>
                <w:lang w:val="en-US"/>
              </w:rPr>
            </w:pPr>
            <w:r w:rsidRPr="00D45533">
              <w:rPr>
                <w:rFonts w:cs="Arial"/>
                <w:lang w:val="en-US"/>
              </w:rPr>
              <w:t>9.5</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lang w:val="en-US"/>
              </w:rPr>
              <w:t>51.7</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lang w:val="en-US"/>
              </w:rPr>
              <w:t>19.4</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52.7</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5.6</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59.0</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5.9</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50.2</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11.0</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49.5</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6.8</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Appetite</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Good</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69.4</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6.7</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85.8</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17.3</w:t>
            </w:r>
          </w:p>
        </w:tc>
        <w:tc>
          <w:tcPr>
            <w:tcW w:w="755" w:type="dxa"/>
            <w:gridSpan w:val="2"/>
            <w:tcBorders>
              <w:bottom w:val="nil"/>
            </w:tcBorders>
          </w:tcPr>
          <w:p w:rsidR="00D45533" w:rsidRPr="00D45533" w:rsidRDefault="00D45533" w:rsidP="00D45533">
            <w:pPr>
              <w:jc w:val="right"/>
              <w:rPr>
                <w:rFonts w:cs="Arial"/>
                <w:lang w:val="en-US"/>
              </w:rPr>
            </w:pPr>
            <w:r w:rsidRPr="00D45533">
              <w:rPr>
                <w:rFonts w:cs="Arial"/>
                <w:lang w:val="en-US"/>
              </w:rPr>
              <w:t>88.8</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5.1</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97.3</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5.6</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90.5</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10.4</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94.0</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4.5</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Fair/poor</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30.5</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13.6</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14.3</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16.8</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11.2</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4.4</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2.7</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16.7</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9.5</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13.7</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6.0</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6.4</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Marital status</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Married</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44.4</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9.4</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48.6</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18.7</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57.0</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4.2</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69.4</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5.1</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65.8</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9.4</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66.8</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3.7</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unmarried/divorced  </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6.0</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7.7</w:t>
            </w:r>
          </w:p>
        </w:tc>
        <w:tc>
          <w:tcPr>
            <w:tcW w:w="851"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6.3</w:t>
            </w:r>
          </w:p>
        </w:tc>
        <w:tc>
          <w:tcPr>
            <w:tcW w:w="946" w:type="dxa"/>
            <w:tcBorders>
              <w:top w:val="nil"/>
              <w:left w:val="single" w:sz="4" w:space="0" w:color="auto"/>
              <w:bottom w:val="nil"/>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30.5</w:t>
            </w:r>
          </w:p>
        </w:tc>
        <w:tc>
          <w:tcPr>
            <w:tcW w:w="755" w:type="dxa"/>
            <w:gridSpan w:val="2"/>
            <w:tcBorders>
              <w:top w:val="nil"/>
              <w:bottom w:val="nil"/>
            </w:tcBorders>
          </w:tcPr>
          <w:p w:rsidR="00D45533" w:rsidRPr="00D45533" w:rsidRDefault="00D45533" w:rsidP="00D45533">
            <w:pPr>
              <w:jc w:val="right"/>
              <w:rPr>
                <w:rFonts w:cs="Arial"/>
                <w:lang w:val="en-US"/>
              </w:rPr>
            </w:pPr>
            <w:r w:rsidRPr="00D45533">
              <w:rPr>
                <w:rFonts w:cs="Arial"/>
                <w:lang w:val="en-US"/>
              </w:rPr>
              <w:t>10.9</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4.5</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10.7</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8.1</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11.7</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15.7</w:t>
            </w:r>
          </w:p>
        </w:tc>
        <w:tc>
          <w:tcPr>
            <w:tcW w:w="841" w:type="dxa"/>
            <w:tcBorders>
              <w:top w:val="nil"/>
              <w:bottom w:val="nil"/>
            </w:tcBorders>
          </w:tcPr>
          <w:p w:rsidR="00D45533" w:rsidRPr="00D45533" w:rsidRDefault="00D45533" w:rsidP="00D45533">
            <w:pPr>
              <w:jc w:val="right"/>
              <w:rPr>
                <w:rFonts w:cs="Arial"/>
                <w:lang w:val="en-US"/>
              </w:rPr>
            </w:pPr>
            <w:r w:rsidRPr="00D45533">
              <w:rPr>
                <w:rFonts w:cs="Arial"/>
                <w:lang w:val="en-US"/>
              </w:rPr>
              <w:t>7.8</w:t>
            </w:r>
          </w:p>
        </w:tc>
        <w:tc>
          <w:tcPr>
            <w:tcW w:w="842" w:type="dxa"/>
            <w:tcBorders>
              <w:top w:val="nil"/>
              <w:bottom w:val="nil"/>
            </w:tcBorders>
          </w:tcPr>
          <w:p w:rsidR="00D45533" w:rsidRPr="00D45533" w:rsidRDefault="00D45533" w:rsidP="00D45533">
            <w:pPr>
              <w:jc w:val="right"/>
              <w:rPr>
                <w:rFonts w:cs="Arial"/>
                <w:lang w:val="en-US"/>
              </w:rPr>
            </w:pPr>
            <w:r w:rsidRPr="00D45533">
              <w:rPr>
                <w:rFonts w:cs="Arial"/>
                <w:lang w:val="en-US"/>
              </w:rPr>
              <w:t>8.3</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tcBorders>
            <w:vAlign w:val="center"/>
          </w:tcPr>
          <w:p w:rsidR="00D45533" w:rsidRPr="00D45533" w:rsidRDefault="00D45533" w:rsidP="00D45533">
            <w:pPr>
              <w:rPr>
                <w:rFonts w:cs="Arial"/>
                <w:szCs w:val="20"/>
                <w:lang w:val="en-US"/>
              </w:rPr>
            </w:pPr>
            <w:r w:rsidRPr="00D45533">
              <w:rPr>
                <w:rFonts w:cs="Arial"/>
                <w:szCs w:val="20"/>
                <w:lang w:val="en-US"/>
              </w:rPr>
              <w:t>widowed</w:t>
            </w:r>
          </w:p>
        </w:tc>
        <w:tc>
          <w:tcPr>
            <w:tcW w:w="810" w:type="dxa"/>
            <w:tcBorders>
              <w:top w:val="nil"/>
            </w:tcBorders>
          </w:tcPr>
          <w:p w:rsidR="00D45533" w:rsidRPr="00D45533" w:rsidRDefault="00D45533" w:rsidP="00D45533">
            <w:pPr>
              <w:jc w:val="right"/>
              <w:rPr>
                <w:rFonts w:cs="Arial"/>
                <w:color w:val="000000"/>
                <w:lang w:val="en-US"/>
              </w:rPr>
            </w:pPr>
            <w:r w:rsidRPr="00D45533">
              <w:rPr>
                <w:rFonts w:cs="Arial"/>
                <w:color w:val="000000"/>
                <w:lang w:val="en-US"/>
              </w:rPr>
              <w:t>49.5</w:t>
            </w:r>
          </w:p>
        </w:tc>
        <w:tc>
          <w:tcPr>
            <w:tcW w:w="905" w:type="dxa"/>
            <w:tcBorders>
              <w:top w:val="nil"/>
            </w:tcBorders>
            <w:vAlign w:val="center"/>
          </w:tcPr>
          <w:p w:rsidR="00D45533" w:rsidRPr="00D45533" w:rsidRDefault="00D45533" w:rsidP="00D45533">
            <w:pPr>
              <w:jc w:val="right"/>
              <w:rPr>
                <w:rFonts w:cs="Arial"/>
                <w:lang w:val="en-US"/>
              </w:rPr>
            </w:pPr>
            <w:r w:rsidRPr="00D45533">
              <w:rPr>
                <w:rFonts w:cs="Arial"/>
                <w:lang w:val="en-US"/>
              </w:rPr>
              <w:t>8.4</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45.1</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13.8</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32.1</w:t>
            </w:r>
          </w:p>
        </w:tc>
        <w:tc>
          <w:tcPr>
            <w:tcW w:w="861" w:type="dxa"/>
            <w:tcBorders>
              <w:top w:val="nil"/>
            </w:tcBorders>
          </w:tcPr>
          <w:p w:rsidR="00D45533" w:rsidRPr="00D45533" w:rsidRDefault="00D45533" w:rsidP="00D45533">
            <w:pPr>
              <w:jc w:val="right"/>
              <w:rPr>
                <w:rFonts w:cs="Arial"/>
                <w:lang w:val="en-US"/>
              </w:rPr>
            </w:pPr>
            <w:r w:rsidRPr="00D45533">
              <w:rPr>
                <w:rFonts w:cs="Arial"/>
                <w:lang w:val="en-US"/>
              </w:rPr>
              <w:t>6.8</w:t>
            </w:r>
          </w:p>
        </w:tc>
        <w:tc>
          <w:tcPr>
            <w:tcW w:w="898" w:type="dxa"/>
            <w:tcBorders>
              <w:top w:val="nil"/>
            </w:tcBorders>
          </w:tcPr>
          <w:p w:rsidR="00D45533" w:rsidRPr="00D45533" w:rsidRDefault="00D45533" w:rsidP="00D45533">
            <w:pPr>
              <w:jc w:val="right"/>
              <w:rPr>
                <w:rFonts w:cs="Arial"/>
                <w:lang w:val="en-US"/>
              </w:rPr>
            </w:pPr>
            <w:r w:rsidRPr="00D45533">
              <w:rPr>
                <w:rFonts w:cs="Arial"/>
                <w:lang w:val="en-US"/>
              </w:rPr>
              <w:t>19.9</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7.5</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22.4</w:t>
            </w:r>
          </w:p>
        </w:tc>
        <w:tc>
          <w:tcPr>
            <w:tcW w:w="873" w:type="dxa"/>
            <w:tcBorders>
              <w:top w:val="nil"/>
            </w:tcBorders>
          </w:tcPr>
          <w:p w:rsidR="00D45533" w:rsidRPr="00D45533" w:rsidRDefault="00D45533" w:rsidP="00D45533">
            <w:pPr>
              <w:jc w:val="right"/>
              <w:rPr>
                <w:rFonts w:cs="Arial"/>
                <w:lang w:val="en-US"/>
              </w:rPr>
            </w:pPr>
            <w:r w:rsidRPr="00D45533">
              <w:rPr>
                <w:rFonts w:cs="Arial"/>
                <w:lang w:val="en-US"/>
              </w:rPr>
              <w:t>11.9</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25.4</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5.1</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Education</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Tertiary</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8.8</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15.8</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28.4</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20.2</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11.4</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4.3</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13.9</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9.6</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28.4</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11.3</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27.3</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4.3</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Secondary</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54.2</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10.3</w:t>
            </w:r>
          </w:p>
        </w:tc>
        <w:tc>
          <w:tcPr>
            <w:tcW w:w="851"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57.1</w:t>
            </w:r>
          </w:p>
        </w:tc>
        <w:tc>
          <w:tcPr>
            <w:tcW w:w="946" w:type="dxa"/>
            <w:tcBorders>
              <w:top w:val="nil"/>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15.9</w:t>
            </w:r>
          </w:p>
        </w:tc>
        <w:tc>
          <w:tcPr>
            <w:tcW w:w="755" w:type="dxa"/>
            <w:gridSpan w:val="2"/>
            <w:tcBorders>
              <w:top w:val="nil"/>
              <w:bottom w:val="nil"/>
            </w:tcBorders>
          </w:tcPr>
          <w:p w:rsidR="00D45533" w:rsidRPr="00D45533" w:rsidRDefault="00D45533" w:rsidP="00D45533">
            <w:pPr>
              <w:jc w:val="right"/>
              <w:rPr>
                <w:rFonts w:cs="Arial"/>
                <w:lang w:val="en-US"/>
              </w:rPr>
            </w:pPr>
            <w:r w:rsidRPr="00D45533">
              <w:rPr>
                <w:rFonts w:cs="Arial"/>
                <w:lang w:val="en-US"/>
              </w:rPr>
              <w:t>48.4</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4.9</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32.7</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4.3</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35.3</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10.8</w:t>
            </w:r>
          </w:p>
        </w:tc>
        <w:tc>
          <w:tcPr>
            <w:tcW w:w="841" w:type="dxa"/>
            <w:tcBorders>
              <w:top w:val="nil"/>
              <w:bottom w:val="nil"/>
            </w:tcBorders>
          </w:tcPr>
          <w:p w:rsidR="00D45533" w:rsidRPr="00D45533" w:rsidRDefault="00D45533" w:rsidP="00D45533">
            <w:pPr>
              <w:jc w:val="right"/>
              <w:rPr>
                <w:rFonts w:cs="Arial"/>
                <w:lang w:val="en-US"/>
              </w:rPr>
            </w:pPr>
            <w:r w:rsidRPr="00D45533">
              <w:rPr>
                <w:rFonts w:cs="Arial"/>
                <w:lang w:val="en-US"/>
              </w:rPr>
              <w:t>48.2</w:t>
            </w:r>
          </w:p>
        </w:tc>
        <w:tc>
          <w:tcPr>
            <w:tcW w:w="842" w:type="dxa"/>
            <w:tcBorders>
              <w:top w:val="nil"/>
              <w:bottom w:val="nil"/>
            </w:tcBorders>
          </w:tcPr>
          <w:p w:rsidR="00D45533" w:rsidRPr="00D45533" w:rsidRDefault="00D45533" w:rsidP="00D45533">
            <w:pPr>
              <w:jc w:val="right"/>
              <w:rPr>
                <w:rFonts w:cs="Arial"/>
                <w:lang w:val="en-US"/>
              </w:rPr>
            </w:pPr>
            <w:r w:rsidRPr="00D45533">
              <w:rPr>
                <w:rFonts w:cs="Arial"/>
                <w:lang w:val="en-US"/>
              </w:rPr>
              <w:t>4.0</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tcBorders>
            <w:vAlign w:val="center"/>
          </w:tcPr>
          <w:p w:rsidR="00D45533" w:rsidRPr="00D45533" w:rsidRDefault="00D45533" w:rsidP="00D45533">
            <w:pPr>
              <w:rPr>
                <w:rFonts w:cs="Arial"/>
                <w:szCs w:val="20"/>
                <w:lang w:val="en-US"/>
              </w:rPr>
            </w:pPr>
            <w:r w:rsidRPr="00D45533">
              <w:rPr>
                <w:rFonts w:cs="Arial"/>
                <w:szCs w:val="20"/>
                <w:lang w:val="en-US"/>
              </w:rPr>
              <w:t xml:space="preserve">Primary/none </w:t>
            </w:r>
          </w:p>
        </w:tc>
        <w:tc>
          <w:tcPr>
            <w:tcW w:w="810" w:type="dxa"/>
            <w:tcBorders>
              <w:top w:val="nil"/>
            </w:tcBorders>
          </w:tcPr>
          <w:p w:rsidR="00D45533" w:rsidRPr="00D45533" w:rsidRDefault="00D45533" w:rsidP="00D45533">
            <w:pPr>
              <w:jc w:val="right"/>
              <w:rPr>
                <w:rFonts w:cs="Arial"/>
                <w:color w:val="000000"/>
                <w:lang w:val="en-US"/>
              </w:rPr>
            </w:pPr>
            <w:r w:rsidRPr="00D45533">
              <w:rPr>
                <w:rFonts w:cs="Arial"/>
                <w:color w:val="000000"/>
                <w:lang w:val="en-US"/>
              </w:rPr>
              <w:t>37.0</w:t>
            </w:r>
          </w:p>
        </w:tc>
        <w:tc>
          <w:tcPr>
            <w:tcW w:w="905" w:type="dxa"/>
            <w:tcBorders>
              <w:top w:val="nil"/>
            </w:tcBorders>
            <w:vAlign w:val="center"/>
          </w:tcPr>
          <w:p w:rsidR="00D45533" w:rsidRPr="00D45533" w:rsidRDefault="00D45533" w:rsidP="00D45533">
            <w:pPr>
              <w:jc w:val="right"/>
              <w:rPr>
                <w:rFonts w:cs="Arial"/>
                <w:lang w:val="en-US"/>
              </w:rPr>
            </w:pPr>
            <w:r w:rsidRPr="00D45533">
              <w:rPr>
                <w:rFonts w:cs="Arial"/>
                <w:lang w:val="en-US"/>
              </w:rPr>
              <w:t>5.0</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14.5</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16.4</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40.2</w:t>
            </w:r>
          </w:p>
        </w:tc>
        <w:tc>
          <w:tcPr>
            <w:tcW w:w="861" w:type="dxa"/>
            <w:tcBorders>
              <w:top w:val="nil"/>
            </w:tcBorders>
          </w:tcPr>
          <w:p w:rsidR="00D45533" w:rsidRPr="00D45533" w:rsidRDefault="00D45533" w:rsidP="00D45533">
            <w:pPr>
              <w:jc w:val="right"/>
              <w:rPr>
                <w:rFonts w:cs="Arial"/>
                <w:lang w:val="en-US"/>
              </w:rPr>
            </w:pPr>
            <w:r w:rsidRPr="00D45533">
              <w:rPr>
                <w:rFonts w:cs="Arial"/>
                <w:lang w:val="en-US"/>
              </w:rPr>
              <w:t>5.4</w:t>
            </w:r>
          </w:p>
        </w:tc>
        <w:tc>
          <w:tcPr>
            <w:tcW w:w="898" w:type="dxa"/>
            <w:tcBorders>
              <w:top w:val="nil"/>
            </w:tcBorders>
          </w:tcPr>
          <w:p w:rsidR="00D45533" w:rsidRPr="00D45533" w:rsidRDefault="00D45533" w:rsidP="00D45533">
            <w:pPr>
              <w:jc w:val="right"/>
              <w:rPr>
                <w:rFonts w:cs="Arial"/>
                <w:lang w:val="en-US"/>
              </w:rPr>
            </w:pPr>
            <w:r w:rsidRPr="00D45533">
              <w:rPr>
                <w:rFonts w:cs="Arial"/>
                <w:lang w:val="en-US"/>
              </w:rPr>
              <w:t>53.4</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5.9</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36.2</w:t>
            </w:r>
          </w:p>
        </w:tc>
        <w:tc>
          <w:tcPr>
            <w:tcW w:w="873" w:type="dxa"/>
            <w:tcBorders>
              <w:top w:val="nil"/>
            </w:tcBorders>
          </w:tcPr>
          <w:p w:rsidR="00D45533" w:rsidRPr="00D45533" w:rsidRDefault="00D45533" w:rsidP="00D45533">
            <w:pPr>
              <w:jc w:val="right"/>
              <w:rPr>
                <w:rFonts w:cs="Arial"/>
                <w:lang w:val="en-US"/>
              </w:rPr>
            </w:pPr>
            <w:r w:rsidRPr="00D45533">
              <w:rPr>
                <w:rFonts w:cs="Arial"/>
                <w:lang w:val="en-US"/>
              </w:rPr>
              <w:t>10.2</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24.6</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6.3</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Living alone</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No </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60.6</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9.2</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47.7</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14.0</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62.2</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5.1</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91.1</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6.2</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72.6</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10.2</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69.4</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4.1</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tcBorders>
            <w:vAlign w:val="center"/>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tcBorders>
          </w:tcPr>
          <w:p w:rsidR="00D45533" w:rsidRPr="00D45533" w:rsidRDefault="00D45533" w:rsidP="00D45533">
            <w:pPr>
              <w:jc w:val="right"/>
              <w:rPr>
                <w:rFonts w:cs="Arial"/>
                <w:color w:val="000000"/>
                <w:lang w:val="en-US"/>
              </w:rPr>
            </w:pPr>
            <w:r w:rsidRPr="00D45533">
              <w:rPr>
                <w:rFonts w:cs="Arial"/>
                <w:color w:val="000000"/>
                <w:lang w:val="en-US"/>
              </w:rPr>
              <w:t>39.4</w:t>
            </w:r>
          </w:p>
        </w:tc>
        <w:tc>
          <w:tcPr>
            <w:tcW w:w="905" w:type="dxa"/>
            <w:tcBorders>
              <w:top w:val="nil"/>
            </w:tcBorders>
            <w:vAlign w:val="center"/>
          </w:tcPr>
          <w:p w:rsidR="00D45533" w:rsidRPr="00D45533" w:rsidRDefault="00D45533" w:rsidP="00D45533">
            <w:pPr>
              <w:jc w:val="right"/>
              <w:rPr>
                <w:rFonts w:cs="Arial"/>
                <w:lang w:val="en-US"/>
              </w:rPr>
            </w:pPr>
            <w:r w:rsidRPr="00D45533">
              <w:rPr>
                <w:rFonts w:cs="Arial"/>
                <w:lang w:val="en-US"/>
              </w:rPr>
              <w:t>8.2</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52.3</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20.1</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37.8</w:t>
            </w:r>
          </w:p>
        </w:tc>
        <w:tc>
          <w:tcPr>
            <w:tcW w:w="861" w:type="dxa"/>
            <w:tcBorders>
              <w:top w:val="nil"/>
            </w:tcBorders>
          </w:tcPr>
          <w:p w:rsidR="00D45533" w:rsidRPr="00D45533" w:rsidRDefault="00D45533" w:rsidP="00D45533">
            <w:pPr>
              <w:jc w:val="right"/>
              <w:rPr>
                <w:rFonts w:cs="Arial"/>
                <w:lang w:val="en-US"/>
              </w:rPr>
            </w:pPr>
            <w:r w:rsidRPr="00D45533">
              <w:rPr>
                <w:rFonts w:cs="Arial"/>
                <w:lang w:val="en-US"/>
              </w:rPr>
              <w:t>5.0</w:t>
            </w:r>
          </w:p>
        </w:tc>
        <w:tc>
          <w:tcPr>
            <w:tcW w:w="898" w:type="dxa"/>
            <w:tcBorders>
              <w:top w:val="nil"/>
            </w:tcBorders>
          </w:tcPr>
          <w:p w:rsidR="00D45533" w:rsidRPr="00D45533" w:rsidRDefault="00D45533" w:rsidP="00D45533">
            <w:pPr>
              <w:jc w:val="right"/>
              <w:rPr>
                <w:rFonts w:cs="Arial"/>
                <w:lang w:val="en-US"/>
              </w:rPr>
            </w:pPr>
            <w:r w:rsidRPr="00D45533">
              <w:rPr>
                <w:rFonts w:cs="Arial"/>
                <w:lang w:val="en-US"/>
              </w:rPr>
              <w:t>8.9</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2.9</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27.4</w:t>
            </w:r>
          </w:p>
        </w:tc>
        <w:tc>
          <w:tcPr>
            <w:tcW w:w="873" w:type="dxa"/>
            <w:tcBorders>
              <w:top w:val="nil"/>
            </w:tcBorders>
          </w:tcPr>
          <w:p w:rsidR="00D45533" w:rsidRPr="00D45533" w:rsidRDefault="00D45533" w:rsidP="00D45533">
            <w:pPr>
              <w:jc w:val="right"/>
              <w:rPr>
                <w:rFonts w:cs="Arial"/>
                <w:lang w:val="en-US"/>
              </w:rPr>
            </w:pPr>
            <w:r w:rsidRPr="00D45533">
              <w:rPr>
                <w:rFonts w:cs="Arial"/>
                <w:lang w:val="en-US"/>
              </w:rPr>
              <w:t>12.1</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30.6</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5.9</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Social support</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No </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0.5</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0.0</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15.8</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18.5</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49.8</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5.2</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99.1</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5.9</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95.6</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10.1</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88.3</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3.5</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tcBorders>
            <w:vAlign w:val="center"/>
          </w:tcPr>
          <w:p w:rsidR="00D45533" w:rsidRPr="00D45533" w:rsidRDefault="00D45533" w:rsidP="00D45533">
            <w:pPr>
              <w:rPr>
                <w:rFonts w:cs="Arial"/>
                <w:szCs w:val="20"/>
                <w:lang w:val="en-US"/>
              </w:rPr>
            </w:pPr>
            <w:r w:rsidRPr="00D45533">
              <w:rPr>
                <w:rFonts w:cs="Arial"/>
                <w:szCs w:val="20"/>
                <w:lang w:val="en-US"/>
              </w:rPr>
              <w:t xml:space="preserve">Yes </w:t>
            </w:r>
          </w:p>
        </w:tc>
        <w:tc>
          <w:tcPr>
            <w:tcW w:w="810" w:type="dxa"/>
            <w:tcBorders>
              <w:top w:val="nil"/>
            </w:tcBorders>
          </w:tcPr>
          <w:p w:rsidR="00D45533" w:rsidRPr="00D45533" w:rsidRDefault="00D45533" w:rsidP="00D45533">
            <w:pPr>
              <w:jc w:val="right"/>
              <w:rPr>
                <w:rFonts w:cs="Arial"/>
                <w:color w:val="000000"/>
                <w:lang w:val="en-US"/>
              </w:rPr>
            </w:pPr>
            <w:r w:rsidRPr="00D45533">
              <w:rPr>
                <w:rFonts w:cs="Arial"/>
                <w:color w:val="000000"/>
                <w:lang w:val="en-US"/>
              </w:rPr>
              <w:t>99.5</w:t>
            </w:r>
          </w:p>
        </w:tc>
        <w:tc>
          <w:tcPr>
            <w:tcW w:w="905" w:type="dxa"/>
            <w:tcBorders>
              <w:top w:val="nil"/>
            </w:tcBorders>
            <w:vAlign w:val="center"/>
          </w:tcPr>
          <w:p w:rsidR="00D45533" w:rsidRPr="00D45533" w:rsidRDefault="00D45533" w:rsidP="00D45533">
            <w:pPr>
              <w:jc w:val="right"/>
              <w:rPr>
                <w:rFonts w:cs="Arial"/>
                <w:lang w:val="en-US"/>
              </w:rPr>
            </w:pPr>
            <w:r w:rsidRPr="00D45533">
              <w:rPr>
                <w:rFonts w:cs="Arial"/>
                <w:lang w:val="en-US"/>
              </w:rPr>
              <w:t>8.8</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84.2</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17.0</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50.2</w:t>
            </w:r>
          </w:p>
        </w:tc>
        <w:tc>
          <w:tcPr>
            <w:tcW w:w="861" w:type="dxa"/>
            <w:tcBorders>
              <w:top w:val="nil"/>
            </w:tcBorders>
          </w:tcPr>
          <w:p w:rsidR="00D45533" w:rsidRPr="00D45533" w:rsidRDefault="00D45533" w:rsidP="00D45533">
            <w:pPr>
              <w:jc w:val="right"/>
              <w:rPr>
                <w:rFonts w:cs="Arial"/>
                <w:lang w:val="en-US"/>
              </w:rPr>
            </w:pPr>
            <w:r w:rsidRPr="00D45533">
              <w:rPr>
                <w:rFonts w:cs="Arial"/>
                <w:lang w:val="en-US"/>
              </w:rPr>
              <w:t>4.9</w:t>
            </w:r>
          </w:p>
        </w:tc>
        <w:tc>
          <w:tcPr>
            <w:tcW w:w="898" w:type="dxa"/>
            <w:tcBorders>
              <w:top w:val="nil"/>
            </w:tcBorders>
          </w:tcPr>
          <w:p w:rsidR="00D45533" w:rsidRPr="00D45533" w:rsidRDefault="00D45533" w:rsidP="00D45533">
            <w:pPr>
              <w:jc w:val="right"/>
              <w:rPr>
                <w:rFonts w:cs="Arial"/>
                <w:lang w:val="en-US"/>
              </w:rPr>
            </w:pPr>
            <w:r w:rsidRPr="00D45533">
              <w:rPr>
                <w:rFonts w:cs="Arial"/>
                <w:lang w:val="en-US"/>
              </w:rPr>
              <w:t>0.9</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12.5</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4.4</w:t>
            </w:r>
          </w:p>
        </w:tc>
        <w:tc>
          <w:tcPr>
            <w:tcW w:w="873" w:type="dxa"/>
            <w:tcBorders>
              <w:top w:val="nil"/>
            </w:tcBorders>
          </w:tcPr>
          <w:p w:rsidR="00D45533" w:rsidRPr="00D45533" w:rsidRDefault="00D45533" w:rsidP="00D45533">
            <w:pPr>
              <w:jc w:val="right"/>
              <w:rPr>
                <w:rFonts w:cs="Arial"/>
                <w:lang w:val="en-US"/>
              </w:rPr>
            </w:pPr>
            <w:r w:rsidRPr="00D45533">
              <w:rPr>
                <w:rFonts w:cs="Arial"/>
                <w:lang w:val="en-US"/>
              </w:rPr>
              <w:t>23.5</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11.7</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13.2</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Physical activity</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High</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5.1</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18.2</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40.1</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14.3</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33.6</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4.1</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22.2</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4.1</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32.1</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8.5</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33.4</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2.3</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Moderate </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38.0</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7.3</w:t>
            </w:r>
          </w:p>
        </w:tc>
        <w:tc>
          <w:tcPr>
            <w:tcW w:w="851"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34.3</w:t>
            </w:r>
          </w:p>
        </w:tc>
        <w:tc>
          <w:tcPr>
            <w:tcW w:w="946" w:type="dxa"/>
            <w:tcBorders>
              <w:top w:val="nil"/>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18.2</w:t>
            </w:r>
          </w:p>
        </w:tc>
        <w:tc>
          <w:tcPr>
            <w:tcW w:w="755" w:type="dxa"/>
            <w:gridSpan w:val="2"/>
            <w:tcBorders>
              <w:top w:val="nil"/>
              <w:bottom w:val="nil"/>
            </w:tcBorders>
          </w:tcPr>
          <w:p w:rsidR="00D45533" w:rsidRPr="00D45533" w:rsidRDefault="00D45533" w:rsidP="00D45533">
            <w:pPr>
              <w:jc w:val="right"/>
              <w:rPr>
                <w:rFonts w:cs="Arial"/>
                <w:lang w:val="en-US"/>
              </w:rPr>
            </w:pPr>
            <w:r w:rsidRPr="00D45533">
              <w:rPr>
                <w:rFonts w:cs="Arial"/>
                <w:lang w:val="en-US"/>
              </w:rPr>
              <w:t>33.5</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4.4</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51.9</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6.8</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36.2</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10.5</w:t>
            </w:r>
          </w:p>
        </w:tc>
        <w:tc>
          <w:tcPr>
            <w:tcW w:w="841" w:type="dxa"/>
            <w:tcBorders>
              <w:top w:val="nil"/>
              <w:bottom w:val="nil"/>
            </w:tcBorders>
          </w:tcPr>
          <w:p w:rsidR="00D45533" w:rsidRPr="00D45533" w:rsidRDefault="00D45533" w:rsidP="00D45533">
            <w:pPr>
              <w:jc w:val="right"/>
              <w:rPr>
                <w:rFonts w:cs="Arial"/>
                <w:lang w:val="en-US"/>
              </w:rPr>
            </w:pPr>
            <w:r w:rsidRPr="00D45533">
              <w:rPr>
                <w:rFonts w:cs="Arial"/>
                <w:lang w:val="en-US"/>
              </w:rPr>
              <w:t>32.9</w:t>
            </w:r>
          </w:p>
        </w:tc>
        <w:tc>
          <w:tcPr>
            <w:tcW w:w="842" w:type="dxa"/>
            <w:tcBorders>
              <w:top w:val="nil"/>
              <w:bottom w:val="nil"/>
            </w:tcBorders>
          </w:tcPr>
          <w:p w:rsidR="00D45533" w:rsidRPr="00D45533" w:rsidRDefault="00D45533" w:rsidP="00D45533">
            <w:pPr>
              <w:jc w:val="right"/>
              <w:rPr>
                <w:rFonts w:cs="Arial"/>
                <w:lang w:val="en-US"/>
              </w:rPr>
            </w:pPr>
            <w:r w:rsidRPr="00D45533">
              <w:rPr>
                <w:rFonts w:cs="Arial"/>
                <w:lang w:val="en-US"/>
              </w:rPr>
              <w:t>5.5</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tcBorders>
            <w:vAlign w:val="center"/>
          </w:tcPr>
          <w:p w:rsidR="00D45533" w:rsidRPr="00D45533" w:rsidRDefault="00D45533" w:rsidP="00D45533">
            <w:pPr>
              <w:rPr>
                <w:rFonts w:cs="Arial"/>
                <w:szCs w:val="20"/>
                <w:lang w:val="en-US"/>
              </w:rPr>
            </w:pPr>
            <w:r w:rsidRPr="00D45533">
              <w:rPr>
                <w:rFonts w:cs="Arial"/>
                <w:szCs w:val="20"/>
                <w:lang w:val="en-US"/>
              </w:rPr>
              <w:t xml:space="preserve">Low </w:t>
            </w:r>
          </w:p>
        </w:tc>
        <w:tc>
          <w:tcPr>
            <w:tcW w:w="810" w:type="dxa"/>
            <w:tcBorders>
              <w:top w:val="nil"/>
            </w:tcBorders>
          </w:tcPr>
          <w:p w:rsidR="00D45533" w:rsidRPr="00D45533" w:rsidRDefault="00D45533" w:rsidP="00D45533">
            <w:pPr>
              <w:jc w:val="right"/>
              <w:rPr>
                <w:rFonts w:cs="Arial"/>
                <w:color w:val="000000"/>
                <w:lang w:val="en-US"/>
              </w:rPr>
            </w:pPr>
            <w:r w:rsidRPr="00D45533">
              <w:rPr>
                <w:rFonts w:cs="Arial"/>
                <w:color w:val="000000"/>
                <w:lang w:val="en-US"/>
              </w:rPr>
              <w:t>56.9</w:t>
            </w:r>
          </w:p>
        </w:tc>
        <w:tc>
          <w:tcPr>
            <w:tcW w:w="905" w:type="dxa"/>
            <w:tcBorders>
              <w:top w:val="nil"/>
            </w:tcBorders>
            <w:vAlign w:val="center"/>
          </w:tcPr>
          <w:p w:rsidR="00D45533" w:rsidRPr="00D45533" w:rsidRDefault="00D45533" w:rsidP="00D45533">
            <w:pPr>
              <w:jc w:val="right"/>
              <w:rPr>
                <w:rFonts w:cs="Arial"/>
                <w:lang w:val="en-US"/>
              </w:rPr>
            </w:pPr>
            <w:r w:rsidRPr="00D45533">
              <w:rPr>
                <w:rFonts w:cs="Arial"/>
                <w:lang w:val="en-US"/>
              </w:rPr>
              <w:t>8.9</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25.7</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20.5</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32.9</w:t>
            </w:r>
          </w:p>
        </w:tc>
        <w:tc>
          <w:tcPr>
            <w:tcW w:w="861" w:type="dxa"/>
            <w:tcBorders>
              <w:top w:val="nil"/>
            </w:tcBorders>
          </w:tcPr>
          <w:p w:rsidR="00D45533" w:rsidRPr="00D45533" w:rsidRDefault="00D45533" w:rsidP="00D45533">
            <w:pPr>
              <w:jc w:val="right"/>
              <w:rPr>
                <w:rFonts w:cs="Arial"/>
                <w:lang w:val="en-US"/>
              </w:rPr>
            </w:pPr>
            <w:r w:rsidRPr="00D45533">
              <w:rPr>
                <w:rFonts w:cs="Arial"/>
                <w:lang w:val="en-US"/>
              </w:rPr>
              <w:t>6.6</w:t>
            </w:r>
          </w:p>
        </w:tc>
        <w:tc>
          <w:tcPr>
            <w:tcW w:w="898" w:type="dxa"/>
            <w:tcBorders>
              <w:top w:val="nil"/>
            </w:tcBorders>
          </w:tcPr>
          <w:p w:rsidR="00D45533" w:rsidRPr="00D45533" w:rsidRDefault="00D45533" w:rsidP="00D45533">
            <w:pPr>
              <w:jc w:val="right"/>
              <w:rPr>
                <w:rFonts w:cs="Arial"/>
                <w:lang w:val="en-US"/>
              </w:rPr>
            </w:pPr>
            <w:r w:rsidRPr="00D45533">
              <w:rPr>
                <w:rFonts w:cs="Arial"/>
                <w:lang w:val="en-US"/>
              </w:rPr>
              <w:t>25.9</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5.9</w:t>
            </w:r>
          </w:p>
        </w:tc>
        <w:tc>
          <w:tcPr>
            <w:tcW w:w="810" w:type="dxa"/>
            <w:tcBorders>
              <w:top w:val="nil"/>
            </w:tcBorders>
          </w:tcPr>
          <w:p w:rsidR="00D45533" w:rsidRPr="00D45533" w:rsidRDefault="00D45533" w:rsidP="00D45533">
            <w:pPr>
              <w:jc w:val="right"/>
              <w:rPr>
                <w:rFonts w:cs="Arial"/>
                <w:lang w:val="en-US"/>
              </w:rPr>
            </w:pPr>
            <w:r w:rsidRPr="00D45533">
              <w:rPr>
                <w:rFonts w:cs="Arial"/>
                <w:lang w:val="en-US"/>
              </w:rPr>
              <w:t>31.6</w:t>
            </w:r>
          </w:p>
        </w:tc>
        <w:tc>
          <w:tcPr>
            <w:tcW w:w="873" w:type="dxa"/>
            <w:tcBorders>
              <w:top w:val="nil"/>
            </w:tcBorders>
          </w:tcPr>
          <w:p w:rsidR="00D45533" w:rsidRPr="00D45533" w:rsidRDefault="00D45533" w:rsidP="00D45533">
            <w:pPr>
              <w:jc w:val="right"/>
              <w:rPr>
                <w:rFonts w:cs="Arial"/>
                <w:lang w:val="en-US"/>
              </w:rPr>
            </w:pPr>
            <w:r w:rsidRPr="00D45533">
              <w:rPr>
                <w:rFonts w:cs="Arial"/>
                <w:lang w:val="en-US"/>
              </w:rPr>
              <w:t>12.8</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33.7</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6.1</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Alcohol consumption</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Never</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47.7</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13.6</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23.5</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10.2</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21.9</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5.0</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0.7</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16.1</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43.9</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10.1</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15.0</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8.6</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Yes </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52.3</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4.4</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76.6</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19.4</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79.1</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5.1</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99.3</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5.7</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56.1</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10.4</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85.0</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3.9</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 xml:space="preserve">Smoking </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No </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95.8</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8.7</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97.6</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17.2</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82.4</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4.8</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49.9</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6.8</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89.8</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10.7</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95.5</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4.6</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4.2</w:t>
            </w:r>
          </w:p>
        </w:tc>
        <w:tc>
          <w:tcPr>
            <w:tcW w:w="905" w:type="dxa"/>
            <w:tcBorders>
              <w:top w:val="nil"/>
              <w:bottom w:val="single" w:sz="4" w:space="0" w:color="auto"/>
            </w:tcBorders>
            <w:vAlign w:val="center"/>
          </w:tcPr>
          <w:p w:rsidR="00D45533" w:rsidRPr="00D45533" w:rsidRDefault="00D45533" w:rsidP="00D45533">
            <w:pPr>
              <w:jc w:val="right"/>
              <w:rPr>
                <w:rFonts w:cs="Arial"/>
                <w:lang w:val="en-US"/>
              </w:rPr>
            </w:pPr>
            <w:r w:rsidRPr="00D45533">
              <w:rPr>
                <w:rFonts w:cs="Arial"/>
                <w:lang w:val="en-US"/>
              </w:rPr>
              <w:t>11.1</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2.4</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20.0</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17.6</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6.2</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50.1</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5.1</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10.2</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10.6</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4.5</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5.7</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Chronic diseases</w:t>
            </w:r>
          </w:p>
        </w:tc>
        <w:tc>
          <w:tcPr>
            <w:tcW w:w="2020" w:type="dxa"/>
            <w:tcBorders>
              <w:bottom w:val="nil"/>
            </w:tcBorders>
            <w:vAlign w:val="center"/>
          </w:tcPr>
          <w:p w:rsidR="00D45533" w:rsidRPr="00D45533" w:rsidRDefault="00D45533" w:rsidP="00D45533">
            <w:pPr>
              <w:rPr>
                <w:rFonts w:cs="Arial"/>
                <w:szCs w:val="20"/>
                <w:lang w:val="en-US"/>
              </w:rPr>
            </w:pPr>
            <w:r w:rsidRPr="00D45533">
              <w:rPr>
                <w:rFonts w:cs="Arial"/>
                <w:szCs w:val="20"/>
                <w:lang w:val="en-US"/>
              </w:rPr>
              <w:t>None/one</w:t>
            </w:r>
          </w:p>
        </w:tc>
        <w:tc>
          <w:tcPr>
            <w:tcW w:w="810" w:type="dxa"/>
            <w:tcBorders>
              <w:bottom w:val="nil"/>
            </w:tcBorders>
          </w:tcPr>
          <w:p w:rsidR="00D45533" w:rsidRPr="00D45533" w:rsidRDefault="00D45533" w:rsidP="00D45533">
            <w:pPr>
              <w:jc w:val="right"/>
              <w:rPr>
                <w:rFonts w:cs="Arial"/>
                <w:color w:val="000000"/>
                <w:lang w:val="en-US"/>
              </w:rPr>
            </w:pPr>
            <w:r w:rsidRPr="00D45533">
              <w:rPr>
                <w:rFonts w:cs="Arial"/>
                <w:color w:val="000000"/>
                <w:lang w:val="en-US"/>
              </w:rPr>
              <w:t>9.7</w:t>
            </w:r>
          </w:p>
        </w:tc>
        <w:tc>
          <w:tcPr>
            <w:tcW w:w="905" w:type="dxa"/>
            <w:tcBorders>
              <w:bottom w:val="nil"/>
            </w:tcBorders>
            <w:vAlign w:val="center"/>
          </w:tcPr>
          <w:p w:rsidR="00D45533" w:rsidRPr="00D45533" w:rsidRDefault="00D45533" w:rsidP="00D45533">
            <w:pPr>
              <w:jc w:val="right"/>
              <w:rPr>
                <w:rFonts w:cs="Arial"/>
                <w:lang w:val="en-US"/>
              </w:rPr>
            </w:pPr>
            <w:r w:rsidRPr="00D45533">
              <w:rPr>
                <w:rFonts w:cs="Arial"/>
                <w:lang w:val="en-US"/>
              </w:rPr>
              <w:t>9.5</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highlight w:val="green"/>
              </w:rPr>
            </w:pPr>
            <w:r w:rsidRPr="00D45533">
              <w:rPr>
                <w:rFonts w:ascii="Calibri" w:hAnsi="Calibri" w:cs="Calibri"/>
                <w:color w:val="000000"/>
              </w:rPr>
              <w:t>3.3</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highlight w:val="green"/>
              </w:rPr>
            </w:pPr>
            <w:r w:rsidRPr="00D45533">
              <w:rPr>
                <w:rFonts w:ascii="Calibri" w:hAnsi="Calibri" w:cs="Calibri"/>
                <w:color w:val="000000"/>
              </w:rPr>
              <w:t>0.0</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68.0</w:t>
            </w:r>
          </w:p>
        </w:tc>
        <w:tc>
          <w:tcPr>
            <w:tcW w:w="861" w:type="dxa"/>
            <w:tcBorders>
              <w:bottom w:val="nil"/>
            </w:tcBorders>
          </w:tcPr>
          <w:p w:rsidR="00D45533" w:rsidRPr="00D45533" w:rsidRDefault="00D45533" w:rsidP="00D45533">
            <w:pPr>
              <w:jc w:val="right"/>
              <w:rPr>
                <w:rFonts w:cs="Arial"/>
                <w:lang w:val="en-US"/>
              </w:rPr>
            </w:pPr>
            <w:r w:rsidRPr="00D45533">
              <w:rPr>
                <w:rFonts w:cs="Arial"/>
                <w:lang w:val="en-US"/>
              </w:rPr>
              <w:t>3.6</w:t>
            </w:r>
          </w:p>
        </w:tc>
        <w:tc>
          <w:tcPr>
            <w:tcW w:w="898" w:type="dxa"/>
            <w:tcBorders>
              <w:bottom w:val="nil"/>
            </w:tcBorders>
          </w:tcPr>
          <w:p w:rsidR="00D45533" w:rsidRPr="00D45533" w:rsidRDefault="00D45533" w:rsidP="00D45533">
            <w:pPr>
              <w:jc w:val="right"/>
              <w:rPr>
                <w:rFonts w:cs="Arial"/>
                <w:lang w:val="en-US"/>
              </w:rPr>
            </w:pPr>
            <w:r w:rsidRPr="00D45533">
              <w:rPr>
                <w:rFonts w:cs="Arial"/>
                <w:lang w:val="en-US"/>
              </w:rPr>
              <w:t>32.3</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6.0</w:t>
            </w:r>
          </w:p>
        </w:tc>
        <w:tc>
          <w:tcPr>
            <w:tcW w:w="810" w:type="dxa"/>
            <w:tcBorders>
              <w:bottom w:val="nil"/>
            </w:tcBorders>
          </w:tcPr>
          <w:p w:rsidR="00D45533" w:rsidRPr="00D45533" w:rsidRDefault="00D45533" w:rsidP="00D45533">
            <w:pPr>
              <w:jc w:val="right"/>
              <w:rPr>
                <w:rFonts w:cs="Arial"/>
                <w:lang w:val="en-US"/>
              </w:rPr>
            </w:pPr>
            <w:r w:rsidRPr="00D45533">
              <w:rPr>
                <w:rFonts w:cs="Arial"/>
                <w:lang w:val="en-US"/>
              </w:rPr>
              <w:t>73.1</w:t>
            </w:r>
          </w:p>
        </w:tc>
        <w:tc>
          <w:tcPr>
            <w:tcW w:w="873" w:type="dxa"/>
            <w:tcBorders>
              <w:bottom w:val="nil"/>
            </w:tcBorders>
          </w:tcPr>
          <w:p w:rsidR="00D45533" w:rsidRPr="00D45533" w:rsidRDefault="00D45533" w:rsidP="00D45533">
            <w:pPr>
              <w:jc w:val="right"/>
              <w:rPr>
                <w:rFonts w:cs="Arial"/>
                <w:lang w:val="en-US"/>
              </w:rPr>
            </w:pPr>
            <w:r w:rsidRPr="00D45533">
              <w:rPr>
                <w:rFonts w:cs="Arial"/>
                <w:lang w:val="en-US"/>
              </w:rPr>
              <w:t>10.8</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39.1</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3.6</w:t>
            </w:r>
          </w:p>
        </w:tc>
      </w:tr>
      <w:tr w:rsidR="00D45533" w:rsidRPr="00D45533" w:rsidTr="00A15AEB">
        <w:trPr>
          <w:trHeight w:val="57"/>
        </w:trPr>
        <w:tc>
          <w:tcPr>
            <w:tcW w:w="1930" w:type="dxa"/>
            <w:vMerge/>
            <w:tcBorders>
              <w:bottom w:val="single" w:sz="4" w:space="0" w:color="auto"/>
            </w:tcBorders>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szCs w:val="20"/>
                <w:lang w:val="en-US"/>
              </w:rPr>
            </w:pPr>
            <w:r w:rsidRPr="00D45533">
              <w:rPr>
                <w:rFonts w:cs="Arial"/>
                <w:szCs w:val="20"/>
                <w:lang w:val="en-US"/>
              </w:rPr>
              <w:t>2 or more</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90.3</w:t>
            </w:r>
          </w:p>
        </w:tc>
        <w:tc>
          <w:tcPr>
            <w:tcW w:w="905" w:type="dxa"/>
            <w:tcBorders>
              <w:top w:val="nil"/>
              <w:bottom w:val="single" w:sz="4" w:space="0" w:color="auto"/>
            </w:tcBorders>
            <w:vAlign w:val="center"/>
          </w:tcPr>
          <w:p w:rsidR="00D45533" w:rsidRPr="00D45533" w:rsidRDefault="00D45533" w:rsidP="00D45533">
            <w:pPr>
              <w:jc w:val="right"/>
              <w:rPr>
                <w:rFonts w:cs="Arial"/>
                <w:color w:val="000000"/>
                <w:lang w:val="en-US"/>
              </w:rPr>
            </w:pPr>
            <w:r w:rsidRPr="00D45533">
              <w:rPr>
                <w:rFonts w:cs="Arial"/>
                <w:color w:val="000000"/>
                <w:lang w:val="en-US"/>
              </w:rPr>
              <w:t>8.7</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96.7</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17.8</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32.0</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8.0</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67.7</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5.9</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26.9</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10.5</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60.9</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5.3</w:t>
            </w:r>
          </w:p>
        </w:tc>
      </w:tr>
      <w:tr w:rsidR="00A15AEB" w:rsidRPr="00D45533" w:rsidTr="00A15AEB">
        <w:trPr>
          <w:trHeight w:val="57"/>
        </w:trPr>
        <w:tc>
          <w:tcPr>
            <w:tcW w:w="1930" w:type="dxa"/>
            <w:tcBorders>
              <w:top w:val="single" w:sz="4" w:space="0" w:color="auto"/>
              <w:left w:val="nil"/>
              <w:bottom w:val="nil"/>
              <w:right w:val="nil"/>
            </w:tcBorders>
          </w:tcPr>
          <w:p w:rsidR="00A15AEB" w:rsidRPr="00D45533" w:rsidRDefault="00A15AEB" w:rsidP="00D45533">
            <w:pPr>
              <w:rPr>
                <w:rFonts w:cs="Arial"/>
                <w:szCs w:val="20"/>
                <w:lang w:val="en-US"/>
              </w:rPr>
            </w:pPr>
          </w:p>
        </w:tc>
        <w:tc>
          <w:tcPr>
            <w:tcW w:w="2020" w:type="dxa"/>
            <w:tcBorders>
              <w:top w:val="single" w:sz="4" w:space="0" w:color="auto"/>
              <w:left w:val="nil"/>
              <w:bottom w:val="nil"/>
              <w:right w:val="nil"/>
            </w:tcBorders>
            <w:vAlign w:val="center"/>
          </w:tcPr>
          <w:p w:rsidR="00A15AEB" w:rsidRPr="00D45533" w:rsidRDefault="00A15AEB" w:rsidP="00D45533">
            <w:pPr>
              <w:rPr>
                <w:rFonts w:cs="Arial"/>
                <w:szCs w:val="20"/>
                <w:lang w:val="en-US"/>
              </w:rPr>
            </w:pPr>
          </w:p>
        </w:tc>
        <w:tc>
          <w:tcPr>
            <w:tcW w:w="810" w:type="dxa"/>
            <w:tcBorders>
              <w:top w:val="single" w:sz="4" w:space="0" w:color="auto"/>
              <w:left w:val="nil"/>
              <w:bottom w:val="nil"/>
              <w:right w:val="nil"/>
            </w:tcBorders>
          </w:tcPr>
          <w:p w:rsidR="00A15AEB" w:rsidRPr="00D45533" w:rsidRDefault="00A15AEB" w:rsidP="00D45533">
            <w:pPr>
              <w:jc w:val="right"/>
              <w:rPr>
                <w:rFonts w:cs="Arial"/>
                <w:color w:val="000000"/>
                <w:lang w:val="en-US"/>
              </w:rPr>
            </w:pPr>
          </w:p>
        </w:tc>
        <w:tc>
          <w:tcPr>
            <w:tcW w:w="905" w:type="dxa"/>
            <w:tcBorders>
              <w:top w:val="single" w:sz="4" w:space="0" w:color="auto"/>
              <w:left w:val="nil"/>
              <w:bottom w:val="nil"/>
              <w:right w:val="nil"/>
            </w:tcBorders>
            <w:vAlign w:val="center"/>
          </w:tcPr>
          <w:p w:rsidR="00A15AEB" w:rsidRPr="00D45533" w:rsidRDefault="00A15AEB" w:rsidP="00D45533">
            <w:pPr>
              <w:jc w:val="right"/>
              <w:rPr>
                <w:rFonts w:cs="Arial"/>
                <w:color w:val="000000"/>
                <w:lang w:val="en-US"/>
              </w:rPr>
            </w:pPr>
          </w:p>
        </w:tc>
        <w:tc>
          <w:tcPr>
            <w:tcW w:w="851" w:type="dxa"/>
            <w:tcBorders>
              <w:top w:val="single" w:sz="4" w:space="0" w:color="auto"/>
              <w:left w:val="nil"/>
              <w:bottom w:val="nil"/>
              <w:right w:val="nil"/>
            </w:tcBorders>
            <w:shd w:val="clear" w:color="auto" w:fill="auto"/>
            <w:vAlign w:val="bottom"/>
          </w:tcPr>
          <w:p w:rsidR="00A15AEB" w:rsidRPr="00D45533" w:rsidRDefault="00A15AEB" w:rsidP="00D45533">
            <w:pPr>
              <w:jc w:val="right"/>
              <w:rPr>
                <w:rFonts w:ascii="Calibri" w:hAnsi="Calibri" w:cs="Calibri"/>
                <w:color w:val="000000"/>
              </w:rPr>
            </w:pPr>
          </w:p>
        </w:tc>
        <w:tc>
          <w:tcPr>
            <w:tcW w:w="946" w:type="dxa"/>
            <w:tcBorders>
              <w:top w:val="single" w:sz="4" w:space="0" w:color="auto"/>
              <w:left w:val="nil"/>
              <w:bottom w:val="nil"/>
              <w:right w:val="nil"/>
            </w:tcBorders>
            <w:shd w:val="clear" w:color="auto" w:fill="auto"/>
            <w:vAlign w:val="bottom"/>
          </w:tcPr>
          <w:p w:rsidR="00A15AEB" w:rsidRPr="00D45533" w:rsidRDefault="00A15AEB" w:rsidP="00D45533">
            <w:pPr>
              <w:jc w:val="right"/>
              <w:rPr>
                <w:rFonts w:ascii="Calibri" w:hAnsi="Calibri" w:cs="Calibri"/>
                <w:color w:val="000000"/>
              </w:rPr>
            </w:pPr>
          </w:p>
        </w:tc>
        <w:tc>
          <w:tcPr>
            <w:tcW w:w="755" w:type="dxa"/>
            <w:gridSpan w:val="2"/>
            <w:tcBorders>
              <w:top w:val="single" w:sz="4" w:space="0" w:color="auto"/>
              <w:left w:val="nil"/>
              <w:bottom w:val="nil"/>
              <w:right w:val="nil"/>
            </w:tcBorders>
          </w:tcPr>
          <w:p w:rsidR="00A15AEB" w:rsidRPr="00D45533" w:rsidRDefault="00A15AEB" w:rsidP="00D45533">
            <w:pPr>
              <w:jc w:val="right"/>
              <w:rPr>
                <w:rFonts w:cs="Arial"/>
                <w:lang w:val="en-US"/>
              </w:rPr>
            </w:pPr>
          </w:p>
        </w:tc>
        <w:tc>
          <w:tcPr>
            <w:tcW w:w="861" w:type="dxa"/>
            <w:tcBorders>
              <w:top w:val="single" w:sz="4" w:space="0" w:color="auto"/>
              <w:left w:val="nil"/>
              <w:bottom w:val="nil"/>
              <w:right w:val="nil"/>
            </w:tcBorders>
          </w:tcPr>
          <w:p w:rsidR="00A15AEB" w:rsidRPr="00D45533" w:rsidRDefault="00A15AEB" w:rsidP="00D45533">
            <w:pPr>
              <w:jc w:val="right"/>
              <w:rPr>
                <w:rFonts w:cs="Arial"/>
                <w:lang w:val="en-US"/>
              </w:rPr>
            </w:pPr>
          </w:p>
        </w:tc>
        <w:tc>
          <w:tcPr>
            <w:tcW w:w="898" w:type="dxa"/>
            <w:tcBorders>
              <w:top w:val="single" w:sz="4" w:space="0" w:color="auto"/>
              <w:left w:val="nil"/>
              <w:bottom w:val="nil"/>
              <w:right w:val="nil"/>
            </w:tcBorders>
          </w:tcPr>
          <w:p w:rsidR="00A15AEB" w:rsidRPr="00D45533" w:rsidRDefault="00A15AEB" w:rsidP="00D45533">
            <w:pPr>
              <w:jc w:val="right"/>
              <w:rPr>
                <w:rFonts w:cs="Arial"/>
                <w:lang w:val="en-US"/>
              </w:rPr>
            </w:pPr>
          </w:p>
        </w:tc>
        <w:tc>
          <w:tcPr>
            <w:tcW w:w="810" w:type="dxa"/>
            <w:tcBorders>
              <w:top w:val="single" w:sz="4" w:space="0" w:color="auto"/>
              <w:left w:val="nil"/>
              <w:bottom w:val="nil"/>
              <w:right w:val="nil"/>
            </w:tcBorders>
          </w:tcPr>
          <w:p w:rsidR="00A15AEB" w:rsidRPr="00D45533" w:rsidRDefault="00A15AEB" w:rsidP="00D45533">
            <w:pPr>
              <w:jc w:val="right"/>
              <w:rPr>
                <w:rFonts w:cs="Arial"/>
                <w:lang w:val="en-US"/>
              </w:rPr>
            </w:pPr>
          </w:p>
        </w:tc>
        <w:tc>
          <w:tcPr>
            <w:tcW w:w="810" w:type="dxa"/>
            <w:tcBorders>
              <w:top w:val="single" w:sz="4" w:space="0" w:color="auto"/>
              <w:left w:val="nil"/>
              <w:bottom w:val="nil"/>
              <w:right w:val="nil"/>
            </w:tcBorders>
          </w:tcPr>
          <w:p w:rsidR="00A15AEB" w:rsidRPr="00D45533" w:rsidRDefault="00A15AEB" w:rsidP="00D45533">
            <w:pPr>
              <w:jc w:val="right"/>
              <w:rPr>
                <w:rFonts w:cs="Arial"/>
                <w:lang w:val="en-US"/>
              </w:rPr>
            </w:pPr>
          </w:p>
        </w:tc>
        <w:tc>
          <w:tcPr>
            <w:tcW w:w="873" w:type="dxa"/>
            <w:tcBorders>
              <w:top w:val="single" w:sz="4" w:space="0" w:color="auto"/>
              <w:left w:val="nil"/>
              <w:bottom w:val="nil"/>
              <w:right w:val="nil"/>
            </w:tcBorders>
          </w:tcPr>
          <w:p w:rsidR="00A15AEB" w:rsidRPr="00D45533" w:rsidRDefault="00A15AEB" w:rsidP="00D45533">
            <w:pPr>
              <w:jc w:val="right"/>
              <w:rPr>
                <w:rFonts w:cs="Arial"/>
                <w:lang w:val="en-US"/>
              </w:rPr>
            </w:pPr>
          </w:p>
        </w:tc>
        <w:tc>
          <w:tcPr>
            <w:tcW w:w="841" w:type="dxa"/>
            <w:tcBorders>
              <w:top w:val="single" w:sz="4" w:space="0" w:color="auto"/>
              <w:left w:val="nil"/>
              <w:bottom w:val="nil"/>
              <w:right w:val="nil"/>
            </w:tcBorders>
          </w:tcPr>
          <w:p w:rsidR="00A15AEB" w:rsidRPr="00D45533" w:rsidRDefault="00A15AEB" w:rsidP="00D45533">
            <w:pPr>
              <w:jc w:val="right"/>
              <w:rPr>
                <w:rFonts w:cs="Arial"/>
                <w:lang w:val="en-US"/>
              </w:rPr>
            </w:pPr>
          </w:p>
        </w:tc>
        <w:tc>
          <w:tcPr>
            <w:tcW w:w="842" w:type="dxa"/>
            <w:tcBorders>
              <w:top w:val="single" w:sz="4" w:space="0" w:color="auto"/>
              <w:left w:val="nil"/>
              <w:bottom w:val="nil"/>
              <w:right w:val="nil"/>
            </w:tcBorders>
          </w:tcPr>
          <w:p w:rsidR="00A15AEB" w:rsidRPr="00D45533" w:rsidRDefault="00A15AEB" w:rsidP="00D45533">
            <w:pPr>
              <w:jc w:val="right"/>
              <w:rPr>
                <w:rFonts w:cs="Arial"/>
                <w:lang w:val="en-US"/>
              </w:rPr>
            </w:pPr>
          </w:p>
        </w:tc>
      </w:tr>
      <w:tr w:rsidR="00A15AEB" w:rsidRPr="00D45533" w:rsidTr="00A15AEB">
        <w:trPr>
          <w:trHeight w:val="621"/>
        </w:trPr>
        <w:tc>
          <w:tcPr>
            <w:tcW w:w="1930" w:type="dxa"/>
            <w:tcBorders>
              <w:top w:val="nil"/>
              <w:left w:val="nil"/>
              <w:bottom w:val="single" w:sz="4" w:space="0" w:color="auto"/>
              <w:right w:val="nil"/>
            </w:tcBorders>
          </w:tcPr>
          <w:p w:rsidR="00A15AEB" w:rsidRPr="00D45533" w:rsidRDefault="00A15AEB" w:rsidP="00D45533">
            <w:pPr>
              <w:rPr>
                <w:rFonts w:cs="Arial"/>
                <w:szCs w:val="20"/>
                <w:lang w:val="en-US"/>
              </w:rPr>
            </w:pPr>
          </w:p>
        </w:tc>
        <w:tc>
          <w:tcPr>
            <w:tcW w:w="2020" w:type="dxa"/>
            <w:tcBorders>
              <w:top w:val="nil"/>
              <w:left w:val="nil"/>
              <w:bottom w:val="single" w:sz="4" w:space="0" w:color="auto"/>
              <w:right w:val="nil"/>
            </w:tcBorders>
            <w:vAlign w:val="center"/>
          </w:tcPr>
          <w:p w:rsidR="00A15AEB" w:rsidRPr="00D45533" w:rsidRDefault="00A15AEB" w:rsidP="00D45533">
            <w:pPr>
              <w:rPr>
                <w:rFonts w:cs="Arial"/>
                <w:szCs w:val="20"/>
                <w:lang w:val="en-US"/>
              </w:rPr>
            </w:pPr>
          </w:p>
        </w:tc>
        <w:tc>
          <w:tcPr>
            <w:tcW w:w="810" w:type="dxa"/>
            <w:tcBorders>
              <w:top w:val="nil"/>
              <w:left w:val="nil"/>
              <w:bottom w:val="single" w:sz="4" w:space="0" w:color="auto"/>
              <w:right w:val="nil"/>
            </w:tcBorders>
          </w:tcPr>
          <w:p w:rsidR="00A15AEB" w:rsidRPr="00D45533" w:rsidRDefault="00A15AEB" w:rsidP="00D45533">
            <w:pPr>
              <w:jc w:val="right"/>
              <w:rPr>
                <w:rFonts w:cs="Arial"/>
                <w:color w:val="000000"/>
                <w:lang w:val="en-US"/>
              </w:rPr>
            </w:pPr>
          </w:p>
        </w:tc>
        <w:tc>
          <w:tcPr>
            <w:tcW w:w="905" w:type="dxa"/>
            <w:tcBorders>
              <w:top w:val="nil"/>
              <w:left w:val="nil"/>
              <w:bottom w:val="single" w:sz="4" w:space="0" w:color="auto"/>
              <w:right w:val="nil"/>
            </w:tcBorders>
            <w:vAlign w:val="center"/>
          </w:tcPr>
          <w:p w:rsidR="00A15AEB" w:rsidRPr="00D45533" w:rsidRDefault="00A15AEB" w:rsidP="00D45533">
            <w:pPr>
              <w:jc w:val="right"/>
              <w:rPr>
                <w:rFonts w:cs="Arial"/>
                <w:color w:val="000000"/>
                <w:lang w:val="en-US"/>
              </w:rPr>
            </w:pPr>
          </w:p>
        </w:tc>
        <w:tc>
          <w:tcPr>
            <w:tcW w:w="851" w:type="dxa"/>
            <w:tcBorders>
              <w:top w:val="nil"/>
              <w:left w:val="nil"/>
              <w:bottom w:val="single" w:sz="4" w:space="0" w:color="auto"/>
              <w:right w:val="nil"/>
            </w:tcBorders>
            <w:shd w:val="clear" w:color="auto" w:fill="auto"/>
            <w:vAlign w:val="bottom"/>
          </w:tcPr>
          <w:p w:rsidR="00A15AEB" w:rsidRPr="00D45533" w:rsidRDefault="00A15AEB" w:rsidP="00D45533">
            <w:pPr>
              <w:jc w:val="right"/>
              <w:rPr>
                <w:rFonts w:ascii="Calibri" w:hAnsi="Calibri" w:cs="Calibri"/>
                <w:color w:val="000000"/>
              </w:rPr>
            </w:pPr>
          </w:p>
        </w:tc>
        <w:tc>
          <w:tcPr>
            <w:tcW w:w="946" w:type="dxa"/>
            <w:tcBorders>
              <w:top w:val="nil"/>
              <w:left w:val="nil"/>
              <w:bottom w:val="single" w:sz="4" w:space="0" w:color="auto"/>
              <w:right w:val="nil"/>
            </w:tcBorders>
            <w:shd w:val="clear" w:color="auto" w:fill="auto"/>
            <w:vAlign w:val="bottom"/>
          </w:tcPr>
          <w:p w:rsidR="00A15AEB" w:rsidRPr="00D45533" w:rsidRDefault="00A15AEB" w:rsidP="00D45533">
            <w:pPr>
              <w:jc w:val="right"/>
              <w:rPr>
                <w:rFonts w:ascii="Calibri" w:hAnsi="Calibri" w:cs="Calibri"/>
                <w:color w:val="000000"/>
              </w:rPr>
            </w:pPr>
          </w:p>
        </w:tc>
        <w:tc>
          <w:tcPr>
            <w:tcW w:w="755" w:type="dxa"/>
            <w:gridSpan w:val="2"/>
            <w:tcBorders>
              <w:top w:val="nil"/>
              <w:left w:val="nil"/>
              <w:bottom w:val="single" w:sz="4" w:space="0" w:color="auto"/>
              <w:right w:val="nil"/>
            </w:tcBorders>
          </w:tcPr>
          <w:p w:rsidR="00A15AEB" w:rsidRPr="00D45533" w:rsidRDefault="00A15AEB" w:rsidP="00D45533">
            <w:pPr>
              <w:jc w:val="right"/>
              <w:rPr>
                <w:rFonts w:cs="Arial"/>
                <w:lang w:val="en-US"/>
              </w:rPr>
            </w:pPr>
          </w:p>
        </w:tc>
        <w:tc>
          <w:tcPr>
            <w:tcW w:w="861" w:type="dxa"/>
            <w:tcBorders>
              <w:top w:val="nil"/>
              <w:left w:val="nil"/>
              <w:bottom w:val="single" w:sz="4" w:space="0" w:color="auto"/>
              <w:right w:val="nil"/>
            </w:tcBorders>
          </w:tcPr>
          <w:p w:rsidR="00A15AEB" w:rsidRPr="00D45533" w:rsidRDefault="00A15AEB" w:rsidP="00D45533">
            <w:pPr>
              <w:jc w:val="right"/>
              <w:rPr>
                <w:rFonts w:cs="Arial"/>
                <w:lang w:val="en-US"/>
              </w:rPr>
            </w:pPr>
          </w:p>
        </w:tc>
        <w:tc>
          <w:tcPr>
            <w:tcW w:w="898" w:type="dxa"/>
            <w:tcBorders>
              <w:top w:val="nil"/>
              <w:left w:val="nil"/>
              <w:bottom w:val="single" w:sz="4" w:space="0" w:color="auto"/>
              <w:right w:val="nil"/>
            </w:tcBorders>
          </w:tcPr>
          <w:p w:rsidR="00A15AEB" w:rsidRPr="00D45533" w:rsidRDefault="00A15AEB" w:rsidP="00D45533">
            <w:pPr>
              <w:jc w:val="right"/>
              <w:rPr>
                <w:rFonts w:cs="Arial"/>
                <w:lang w:val="en-US"/>
              </w:rPr>
            </w:pPr>
          </w:p>
        </w:tc>
        <w:tc>
          <w:tcPr>
            <w:tcW w:w="810" w:type="dxa"/>
            <w:tcBorders>
              <w:top w:val="nil"/>
              <w:left w:val="nil"/>
              <w:bottom w:val="single" w:sz="4" w:space="0" w:color="auto"/>
              <w:right w:val="nil"/>
            </w:tcBorders>
          </w:tcPr>
          <w:p w:rsidR="00A15AEB" w:rsidRPr="00D45533" w:rsidRDefault="00A15AEB" w:rsidP="00A15AEB">
            <w:pPr>
              <w:rPr>
                <w:rFonts w:cs="Arial"/>
                <w:lang w:val="en-US"/>
              </w:rPr>
            </w:pPr>
          </w:p>
        </w:tc>
        <w:tc>
          <w:tcPr>
            <w:tcW w:w="810" w:type="dxa"/>
            <w:tcBorders>
              <w:top w:val="nil"/>
              <w:left w:val="nil"/>
              <w:bottom w:val="single" w:sz="4" w:space="0" w:color="auto"/>
              <w:right w:val="nil"/>
            </w:tcBorders>
          </w:tcPr>
          <w:p w:rsidR="00A15AEB" w:rsidRPr="00D45533" w:rsidRDefault="00A15AEB" w:rsidP="00D45533">
            <w:pPr>
              <w:jc w:val="right"/>
              <w:rPr>
                <w:rFonts w:cs="Arial"/>
                <w:lang w:val="en-US"/>
              </w:rPr>
            </w:pPr>
          </w:p>
        </w:tc>
        <w:tc>
          <w:tcPr>
            <w:tcW w:w="873" w:type="dxa"/>
            <w:tcBorders>
              <w:top w:val="nil"/>
              <w:left w:val="nil"/>
              <w:bottom w:val="single" w:sz="4" w:space="0" w:color="auto"/>
              <w:right w:val="nil"/>
            </w:tcBorders>
          </w:tcPr>
          <w:p w:rsidR="00A15AEB" w:rsidRPr="00D45533" w:rsidRDefault="00A15AEB" w:rsidP="00D45533">
            <w:pPr>
              <w:jc w:val="right"/>
              <w:rPr>
                <w:rFonts w:cs="Arial"/>
                <w:lang w:val="en-US"/>
              </w:rPr>
            </w:pPr>
          </w:p>
        </w:tc>
        <w:tc>
          <w:tcPr>
            <w:tcW w:w="841" w:type="dxa"/>
            <w:tcBorders>
              <w:top w:val="nil"/>
              <w:left w:val="nil"/>
              <w:bottom w:val="single" w:sz="4" w:space="0" w:color="auto"/>
              <w:right w:val="nil"/>
            </w:tcBorders>
          </w:tcPr>
          <w:p w:rsidR="00A15AEB" w:rsidRPr="00D45533" w:rsidRDefault="00A15AEB" w:rsidP="00D45533">
            <w:pPr>
              <w:jc w:val="right"/>
              <w:rPr>
                <w:rFonts w:cs="Arial"/>
                <w:lang w:val="en-US"/>
              </w:rPr>
            </w:pPr>
          </w:p>
        </w:tc>
        <w:tc>
          <w:tcPr>
            <w:tcW w:w="842" w:type="dxa"/>
            <w:tcBorders>
              <w:top w:val="nil"/>
              <w:left w:val="nil"/>
              <w:bottom w:val="single" w:sz="4" w:space="0" w:color="auto"/>
              <w:right w:val="nil"/>
            </w:tcBorders>
          </w:tcPr>
          <w:p w:rsidR="00A15AEB" w:rsidRPr="00D45533" w:rsidRDefault="00A15AEB" w:rsidP="00D45533">
            <w:pPr>
              <w:jc w:val="right"/>
              <w:rPr>
                <w:rFonts w:cs="Arial"/>
                <w:lang w:val="en-US"/>
              </w:rPr>
            </w:pPr>
          </w:p>
        </w:tc>
      </w:tr>
      <w:tr w:rsidR="00D45533" w:rsidRPr="00D45533" w:rsidTr="00A15AEB">
        <w:trPr>
          <w:trHeight w:val="57"/>
        </w:trPr>
        <w:tc>
          <w:tcPr>
            <w:tcW w:w="1930" w:type="dxa"/>
            <w:tcBorders>
              <w:top w:val="single" w:sz="4" w:space="0" w:color="auto"/>
              <w:bottom w:val="single" w:sz="4" w:space="0" w:color="auto"/>
              <w:right w:val="nil"/>
            </w:tcBorders>
          </w:tcPr>
          <w:p w:rsidR="00D45533" w:rsidRPr="00D45533" w:rsidRDefault="00D45533" w:rsidP="00D45533">
            <w:pPr>
              <w:rPr>
                <w:rFonts w:cs="Arial"/>
                <w:lang w:val="en-US"/>
              </w:rPr>
            </w:pPr>
          </w:p>
        </w:tc>
        <w:tc>
          <w:tcPr>
            <w:tcW w:w="2020" w:type="dxa"/>
            <w:tcBorders>
              <w:top w:val="single" w:sz="4" w:space="0" w:color="auto"/>
              <w:left w:val="nil"/>
            </w:tcBorders>
          </w:tcPr>
          <w:p w:rsidR="00D45533" w:rsidRPr="00D45533" w:rsidRDefault="00D45533" w:rsidP="00D45533">
            <w:pPr>
              <w:rPr>
                <w:rFonts w:cs="Arial"/>
                <w:lang w:val="en-US"/>
              </w:rPr>
            </w:pPr>
          </w:p>
        </w:tc>
        <w:tc>
          <w:tcPr>
            <w:tcW w:w="1715" w:type="dxa"/>
            <w:gridSpan w:val="2"/>
            <w:tcBorders>
              <w:top w:val="single" w:sz="4" w:space="0" w:color="auto"/>
            </w:tcBorders>
          </w:tcPr>
          <w:p w:rsidR="00D45533" w:rsidRPr="00D45533" w:rsidRDefault="00D45533" w:rsidP="00D45533">
            <w:pPr>
              <w:jc w:val="center"/>
              <w:rPr>
                <w:rFonts w:cs="Arial"/>
                <w:lang w:val="en-US"/>
              </w:rPr>
            </w:pPr>
            <w:proofErr w:type="spellStart"/>
            <w:r w:rsidRPr="00D45533">
              <w:rPr>
                <w:rFonts w:cs="Arial"/>
                <w:lang w:val="en-US"/>
              </w:rPr>
              <w:t>ErnSiPP</w:t>
            </w:r>
            <w:proofErr w:type="spellEnd"/>
            <w:r w:rsidRPr="00D45533">
              <w:rPr>
                <w:rFonts w:cs="Arial"/>
                <w:lang w:val="en-US"/>
              </w:rPr>
              <w:t xml:space="preserve"> </w:t>
            </w:r>
          </w:p>
          <w:p w:rsidR="00D45533" w:rsidRPr="00D45533" w:rsidRDefault="00D45533" w:rsidP="00D45533">
            <w:pPr>
              <w:jc w:val="center"/>
              <w:rPr>
                <w:rFonts w:cs="Arial"/>
                <w:lang w:val="en-US"/>
              </w:rPr>
            </w:pPr>
            <w:r w:rsidRPr="00D45533">
              <w:rPr>
                <w:rFonts w:cs="Arial"/>
                <w:lang w:val="en-US"/>
              </w:rPr>
              <w:t>(n=216)</w:t>
            </w:r>
          </w:p>
        </w:tc>
        <w:tc>
          <w:tcPr>
            <w:tcW w:w="1806" w:type="dxa"/>
            <w:gridSpan w:val="3"/>
            <w:tcBorders>
              <w:top w:val="single" w:sz="4" w:space="0" w:color="auto"/>
            </w:tcBorders>
            <w:shd w:val="clear" w:color="auto" w:fill="FFFFFF" w:themeFill="background1"/>
          </w:tcPr>
          <w:p w:rsidR="00D45533" w:rsidRPr="00D45533" w:rsidRDefault="00462D7B" w:rsidP="00D45533">
            <w:pPr>
              <w:jc w:val="center"/>
              <w:rPr>
                <w:rFonts w:cs="Arial"/>
                <w:lang w:val="en-US"/>
              </w:rPr>
            </w:pPr>
            <w:r>
              <w:rPr>
                <w:rFonts w:cs="Arial"/>
                <w:lang w:val="en-US"/>
              </w:rPr>
              <w:t>LILACS</w:t>
            </w:r>
            <w:r w:rsidR="00D45533" w:rsidRPr="00D45533">
              <w:rPr>
                <w:rFonts w:cs="Arial"/>
                <w:lang w:val="en-US"/>
              </w:rPr>
              <w:t xml:space="preserve"> NZ</w:t>
            </w:r>
          </w:p>
          <w:p w:rsidR="00D45533" w:rsidRPr="00D45533" w:rsidRDefault="00D45533" w:rsidP="00D45533">
            <w:pPr>
              <w:jc w:val="center"/>
              <w:rPr>
                <w:rFonts w:cs="Arial"/>
                <w:lang w:val="en-US"/>
              </w:rPr>
            </w:pPr>
            <w:r w:rsidRPr="00D45533">
              <w:rPr>
                <w:rFonts w:cs="Arial"/>
                <w:lang w:val="en-US"/>
              </w:rPr>
              <w:t>(n=209)</w:t>
            </w:r>
          </w:p>
        </w:tc>
        <w:tc>
          <w:tcPr>
            <w:tcW w:w="1607" w:type="dxa"/>
            <w:gridSpan w:val="2"/>
            <w:tcBorders>
              <w:top w:val="single" w:sz="4" w:space="0" w:color="auto"/>
            </w:tcBorders>
          </w:tcPr>
          <w:p w:rsidR="00D45533" w:rsidRPr="00D45533" w:rsidRDefault="00D45533" w:rsidP="00D45533">
            <w:pPr>
              <w:jc w:val="center"/>
              <w:rPr>
                <w:rFonts w:cs="Arial"/>
                <w:lang w:val="en-US"/>
              </w:rPr>
            </w:pPr>
            <w:r w:rsidRPr="00D45533">
              <w:rPr>
                <w:rFonts w:cs="Arial"/>
                <w:lang w:val="en-US"/>
              </w:rPr>
              <w:t>LASA</w:t>
            </w:r>
          </w:p>
          <w:p w:rsidR="00D45533" w:rsidRPr="00D45533" w:rsidRDefault="00D45533" w:rsidP="00D45533">
            <w:pPr>
              <w:jc w:val="center"/>
              <w:rPr>
                <w:rFonts w:cs="Arial"/>
                <w:lang w:val="en-US"/>
              </w:rPr>
            </w:pPr>
            <w:r w:rsidRPr="00D45533">
              <w:rPr>
                <w:rFonts w:cs="Arial"/>
                <w:lang w:val="en-US"/>
              </w:rPr>
              <w:t xml:space="preserve"> (n=1009)</w:t>
            </w:r>
          </w:p>
        </w:tc>
        <w:tc>
          <w:tcPr>
            <w:tcW w:w="1708" w:type="dxa"/>
            <w:gridSpan w:val="2"/>
            <w:tcBorders>
              <w:top w:val="single" w:sz="4" w:space="0" w:color="auto"/>
            </w:tcBorders>
          </w:tcPr>
          <w:p w:rsidR="00D45533" w:rsidRPr="00D45533" w:rsidRDefault="00D45533" w:rsidP="00D45533">
            <w:pPr>
              <w:jc w:val="center"/>
              <w:rPr>
                <w:rFonts w:cs="Arial"/>
                <w:lang w:val="en-US"/>
              </w:rPr>
            </w:pPr>
            <w:proofErr w:type="spellStart"/>
            <w:r w:rsidRPr="00D45533">
              <w:rPr>
                <w:rFonts w:cs="Arial"/>
                <w:lang w:val="en-US"/>
              </w:rPr>
              <w:t>ActiFe</w:t>
            </w:r>
            <w:proofErr w:type="spellEnd"/>
            <w:r w:rsidRPr="00D45533">
              <w:rPr>
                <w:rFonts w:cs="Arial"/>
                <w:lang w:val="en-US"/>
              </w:rPr>
              <w:t xml:space="preserve"> </w:t>
            </w:r>
          </w:p>
          <w:p w:rsidR="00D45533" w:rsidRPr="00D45533" w:rsidRDefault="00D45533" w:rsidP="00D45533">
            <w:pPr>
              <w:jc w:val="center"/>
              <w:rPr>
                <w:rFonts w:cs="Arial"/>
                <w:lang w:val="en-US"/>
              </w:rPr>
            </w:pPr>
            <w:r w:rsidRPr="00D45533">
              <w:rPr>
                <w:rFonts w:cs="Arial"/>
                <w:lang w:val="en-US"/>
              </w:rPr>
              <w:t>(n=791)</w:t>
            </w:r>
          </w:p>
        </w:tc>
        <w:tc>
          <w:tcPr>
            <w:tcW w:w="1683" w:type="dxa"/>
            <w:gridSpan w:val="2"/>
            <w:tcBorders>
              <w:top w:val="single" w:sz="4" w:space="0" w:color="auto"/>
            </w:tcBorders>
          </w:tcPr>
          <w:p w:rsidR="00D45533" w:rsidRPr="00D45533" w:rsidRDefault="00D45533" w:rsidP="00D45533">
            <w:pPr>
              <w:jc w:val="center"/>
              <w:rPr>
                <w:rFonts w:cs="Arial"/>
                <w:lang w:val="en-US"/>
              </w:rPr>
            </w:pPr>
            <w:r w:rsidRPr="00D45533">
              <w:rPr>
                <w:rFonts w:cs="Arial"/>
                <w:lang w:val="en-US"/>
              </w:rPr>
              <w:t xml:space="preserve">TILDA </w:t>
            </w:r>
          </w:p>
          <w:p w:rsidR="00D45533" w:rsidRPr="00D45533" w:rsidRDefault="00D45533" w:rsidP="00D45533">
            <w:pPr>
              <w:jc w:val="center"/>
              <w:rPr>
                <w:rFonts w:cs="Arial"/>
                <w:lang w:val="en-US"/>
              </w:rPr>
            </w:pPr>
            <w:r w:rsidRPr="00D45533">
              <w:rPr>
                <w:rFonts w:cs="Arial"/>
                <w:lang w:val="en-US"/>
              </w:rPr>
              <w:t>(n=1841)</w:t>
            </w:r>
          </w:p>
        </w:tc>
        <w:tc>
          <w:tcPr>
            <w:tcW w:w="1683" w:type="dxa"/>
            <w:gridSpan w:val="2"/>
            <w:tcBorders>
              <w:top w:val="single" w:sz="4" w:space="0" w:color="auto"/>
            </w:tcBorders>
          </w:tcPr>
          <w:p w:rsidR="00D45533" w:rsidRPr="00D45533" w:rsidRDefault="00D45533" w:rsidP="00D45533">
            <w:pPr>
              <w:jc w:val="center"/>
              <w:rPr>
                <w:rFonts w:cs="Arial"/>
                <w:lang w:val="en-US"/>
              </w:rPr>
            </w:pPr>
            <w:r w:rsidRPr="00D45533">
              <w:rPr>
                <w:rFonts w:cs="Arial"/>
                <w:lang w:val="en-US"/>
              </w:rPr>
              <w:t>KORA-Age</w:t>
            </w:r>
          </w:p>
          <w:p w:rsidR="00D45533" w:rsidRPr="00D45533" w:rsidRDefault="00D45533" w:rsidP="00D45533">
            <w:pPr>
              <w:jc w:val="center"/>
              <w:rPr>
                <w:rFonts w:cs="Arial"/>
                <w:lang w:val="en-US"/>
              </w:rPr>
            </w:pPr>
            <w:r w:rsidRPr="00D45533">
              <w:rPr>
                <w:rFonts w:cs="Arial"/>
                <w:lang w:val="en-US"/>
              </w:rPr>
              <w:t>(n=778)</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 xml:space="preserve">Medication </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Less than 5</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23.9</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11.6</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52.6</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14.2</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87.5</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4.9</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79.3</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5.0</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72.3</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9.1</w:t>
            </w:r>
          </w:p>
        </w:tc>
        <w:tc>
          <w:tcPr>
            <w:tcW w:w="84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70.6</w:t>
            </w:r>
          </w:p>
        </w:tc>
        <w:tc>
          <w:tcPr>
            <w:tcW w:w="842"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3.5</w:t>
            </w:r>
          </w:p>
        </w:tc>
      </w:tr>
      <w:tr w:rsidR="00D45533" w:rsidRPr="00D45533" w:rsidTr="00E97D6A">
        <w:trPr>
          <w:trHeight w:val="290"/>
        </w:trPr>
        <w:tc>
          <w:tcPr>
            <w:tcW w:w="1930" w:type="dxa"/>
            <w:vMerge/>
          </w:tcPr>
          <w:p w:rsidR="00D45533" w:rsidRPr="00D45533" w:rsidRDefault="00D45533" w:rsidP="00D45533">
            <w:pPr>
              <w:rPr>
                <w:rFonts w:cs="Arial"/>
                <w:szCs w:val="20"/>
                <w:lang w:val="en-US"/>
              </w:rPr>
            </w:pPr>
          </w:p>
        </w:tc>
        <w:tc>
          <w:tcPr>
            <w:tcW w:w="2020" w:type="dxa"/>
            <w:tcBorders>
              <w:top w:val="nil"/>
              <w:bottom w:val="single" w:sz="4" w:space="0" w:color="auto"/>
            </w:tcBorders>
          </w:tcPr>
          <w:p w:rsidR="00D45533" w:rsidRPr="00D45533" w:rsidRDefault="00D45533" w:rsidP="00D45533">
            <w:pPr>
              <w:rPr>
                <w:rFonts w:cs="Arial"/>
                <w:szCs w:val="20"/>
                <w:lang w:val="en-US"/>
              </w:rPr>
            </w:pPr>
            <w:r w:rsidRPr="00D45533">
              <w:rPr>
                <w:rFonts w:cs="Arial"/>
                <w:szCs w:val="20"/>
                <w:lang w:val="en-US"/>
              </w:rPr>
              <w:t>5 or more</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76.1</w:t>
            </w:r>
          </w:p>
        </w:tc>
        <w:tc>
          <w:tcPr>
            <w:tcW w:w="905"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7.9</w:t>
            </w:r>
          </w:p>
        </w:tc>
        <w:tc>
          <w:tcPr>
            <w:tcW w:w="851" w:type="dxa"/>
            <w:tcBorders>
              <w:top w:val="nil"/>
              <w:left w:val="nil"/>
              <w:bottom w:val="single" w:sz="4" w:space="0" w:color="auto"/>
              <w:right w:val="single" w:sz="4" w:space="0" w:color="auto"/>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47.5</w:t>
            </w:r>
          </w:p>
        </w:tc>
        <w:tc>
          <w:tcPr>
            <w:tcW w:w="946" w:type="dxa"/>
            <w:tcBorders>
              <w:top w:val="nil"/>
              <w:left w:val="single" w:sz="4" w:space="0" w:color="auto"/>
              <w:bottom w:val="single" w:sz="4" w:space="0" w:color="auto"/>
              <w:right w:val="nil"/>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20.6</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12.5</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6.3</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20.3</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9.5</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27.7</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15.0</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29.4</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7.4</w:t>
            </w:r>
          </w:p>
        </w:tc>
      </w:tr>
      <w:tr w:rsidR="00D45533" w:rsidRPr="00D45533" w:rsidTr="00E97D6A">
        <w:trPr>
          <w:trHeight w:val="20"/>
        </w:trPr>
        <w:tc>
          <w:tcPr>
            <w:tcW w:w="1930" w:type="dxa"/>
            <w:vMerge w:val="restart"/>
          </w:tcPr>
          <w:p w:rsidR="00D45533" w:rsidRPr="00D45533" w:rsidRDefault="00D45533" w:rsidP="00D45533">
            <w:pPr>
              <w:rPr>
                <w:rFonts w:cs="Arial"/>
                <w:szCs w:val="20"/>
                <w:lang w:val="en-US"/>
              </w:rPr>
            </w:pPr>
            <w:r w:rsidRPr="00D45533">
              <w:rPr>
                <w:rFonts w:cs="Arial"/>
                <w:szCs w:val="20"/>
                <w:lang w:val="en-US"/>
              </w:rPr>
              <w:t>Hospitalization before baseline</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No </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42.6</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5.4</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70.1</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13.6</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92.8</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4.8</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82.5</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5.7</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85.7</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10.2</w:t>
            </w:r>
          </w:p>
        </w:tc>
        <w:tc>
          <w:tcPr>
            <w:tcW w:w="84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79.8</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4.5</w:t>
            </w:r>
          </w:p>
        </w:tc>
      </w:tr>
      <w:tr w:rsidR="00D45533" w:rsidRPr="00D45533" w:rsidTr="00E97D6A">
        <w:trPr>
          <w:trHeight w:val="20"/>
        </w:trPr>
        <w:tc>
          <w:tcPr>
            <w:tcW w:w="1930" w:type="dxa"/>
            <w:vMerge/>
          </w:tcPr>
          <w:p w:rsidR="00D45533" w:rsidRPr="00D45533" w:rsidRDefault="00D45533" w:rsidP="00D45533">
            <w:pPr>
              <w:rPr>
                <w:rFonts w:cs="Arial"/>
                <w:szCs w:val="20"/>
                <w:lang w:val="en-US"/>
              </w:rPr>
            </w:pPr>
          </w:p>
        </w:tc>
        <w:tc>
          <w:tcPr>
            <w:tcW w:w="2020" w:type="dxa"/>
            <w:tcBorders>
              <w:top w:val="nil"/>
              <w:bottom w:val="single" w:sz="4" w:space="0" w:color="auto"/>
            </w:tcBorders>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57.4</w:t>
            </w:r>
          </w:p>
        </w:tc>
        <w:tc>
          <w:tcPr>
            <w:tcW w:w="905"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11.3</w:t>
            </w:r>
          </w:p>
        </w:tc>
        <w:tc>
          <w:tcPr>
            <w:tcW w:w="851" w:type="dxa"/>
            <w:tcBorders>
              <w:top w:val="nil"/>
              <w:left w:val="nil"/>
              <w:bottom w:val="single" w:sz="4" w:space="0" w:color="auto"/>
              <w:right w:val="single" w:sz="4" w:space="0" w:color="auto"/>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29.9</w:t>
            </w:r>
          </w:p>
        </w:tc>
        <w:tc>
          <w:tcPr>
            <w:tcW w:w="946" w:type="dxa"/>
            <w:tcBorders>
              <w:top w:val="nil"/>
              <w:left w:val="single" w:sz="4" w:space="0" w:color="auto"/>
              <w:bottom w:val="single" w:sz="4" w:space="0" w:color="auto"/>
              <w:right w:val="nil"/>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25.6</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7.2</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8.2</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17.5</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7.1</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14.3</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14.0</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20.2</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5.1</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Hospitalization during follow-up</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No</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56.9</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3.3</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60.0</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11.2</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91.0</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4.6</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80.9</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9.5</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74.5</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3.3</w:t>
            </w:r>
          </w:p>
        </w:tc>
      </w:tr>
      <w:tr w:rsidR="00D45533" w:rsidRPr="00D45533" w:rsidTr="00E97D6A">
        <w:trPr>
          <w:trHeight w:val="57"/>
        </w:trPr>
        <w:tc>
          <w:tcPr>
            <w:tcW w:w="1930" w:type="dxa"/>
            <w:vMerge/>
            <w:tcBorders>
              <w:bottom w:val="single" w:sz="4" w:space="0" w:color="auto"/>
            </w:tcBorders>
          </w:tcPr>
          <w:p w:rsidR="00D45533" w:rsidRPr="00D45533" w:rsidRDefault="00D45533" w:rsidP="00D45533">
            <w:pPr>
              <w:rPr>
                <w:rFonts w:cs="Arial"/>
                <w:szCs w:val="20"/>
                <w:lang w:val="en-US"/>
              </w:rPr>
            </w:pPr>
          </w:p>
        </w:tc>
        <w:tc>
          <w:tcPr>
            <w:tcW w:w="2020" w:type="dxa"/>
            <w:tcBorders>
              <w:top w:val="nil"/>
              <w:bottom w:val="single" w:sz="4" w:space="0" w:color="auto"/>
            </w:tcBorders>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43.1</w:t>
            </w:r>
          </w:p>
        </w:tc>
        <w:tc>
          <w:tcPr>
            <w:tcW w:w="905"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16.1</w:t>
            </w:r>
          </w:p>
        </w:tc>
        <w:tc>
          <w:tcPr>
            <w:tcW w:w="851" w:type="dxa"/>
            <w:tcBorders>
              <w:top w:val="nil"/>
              <w:left w:val="nil"/>
              <w:bottom w:val="single" w:sz="4" w:space="0" w:color="auto"/>
              <w:right w:val="single" w:sz="4" w:space="0" w:color="auto"/>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40.1</w:t>
            </w:r>
          </w:p>
        </w:tc>
        <w:tc>
          <w:tcPr>
            <w:tcW w:w="946" w:type="dxa"/>
            <w:tcBorders>
              <w:top w:val="nil"/>
              <w:left w:val="single" w:sz="4" w:space="0" w:color="auto"/>
              <w:bottom w:val="single" w:sz="4" w:space="0" w:color="auto"/>
              <w:right w:val="nil"/>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26.3</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9.0</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9.9</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19.1</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15.9</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25.5</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8.6</w:t>
            </w:r>
          </w:p>
        </w:tc>
      </w:tr>
      <w:tr w:rsidR="00D45533" w:rsidRPr="00D45533" w:rsidTr="00E97D6A">
        <w:trPr>
          <w:trHeight w:val="57"/>
        </w:trPr>
        <w:tc>
          <w:tcPr>
            <w:tcW w:w="1930" w:type="dxa"/>
            <w:tcBorders>
              <w:bottom w:val="nil"/>
            </w:tcBorders>
          </w:tcPr>
          <w:p w:rsidR="00D45533" w:rsidRPr="00D45533" w:rsidRDefault="00D45533" w:rsidP="00D45533">
            <w:pPr>
              <w:rPr>
                <w:rFonts w:cs="Arial"/>
                <w:szCs w:val="20"/>
                <w:lang w:val="en-US"/>
              </w:rPr>
            </w:pPr>
            <w:r w:rsidRPr="00D45533">
              <w:rPr>
                <w:rFonts w:cs="Arial"/>
                <w:szCs w:val="20"/>
                <w:lang w:val="en-US"/>
              </w:rPr>
              <w:t xml:space="preserve">Pain </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No</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30.8</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9.5</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46.0</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11.4</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65.9</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4.2</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90.9</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5.9</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64.1</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10.3</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36.1</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3.6</w:t>
            </w:r>
          </w:p>
        </w:tc>
      </w:tr>
      <w:tr w:rsidR="00D45533" w:rsidRPr="00D45533" w:rsidTr="00E97D6A">
        <w:trPr>
          <w:trHeight w:val="57"/>
        </w:trPr>
        <w:tc>
          <w:tcPr>
            <w:tcW w:w="1930" w:type="dxa"/>
            <w:tcBorders>
              <w:top w:val="nil"/>
              <w:bottom w:val="single" w:sz="4" w:space="0" w:color="auto"/>
            </w:tcBorders>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69.2</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8.6</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54.0</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22.2</w:t>
            </w:r>
          </w:p>
        </w:tc>
        <w:tc>
          <w:tcPr>
            <w:tcW w:w="755" w:type="dxa"/>
            <w:gridSpan w:val="2"/>
            <w:tcBorders>
              <w:top w:val="nil"/>
              <w:bottom w:val="nil"/>
            </w:tcBorders>
          </w:tcPr>
          <w:p w:rsidR="00D45533" w:rsidRPr="00D45533" w:rsidRDefault="00D45533" w:rsidP="00D45533">
            <w:pPr>
              <w:jc w:val="right"/>
              <w:rPr>
                <w:rFonts w:cs="Arial"/>
                <w:lang w:val="en-US"/>
              </w:rPr>
            </w:pPr>
            <w:r w:rsidRPr="00D45533">
              <w:rPr>
                <w:rFonts w:cs="Arial"/>
                <w:lang w:val="en-US"/>
              </w:rPr>
              <w:t>34.1</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6.7</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 xml:space="preserve">9.1 </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6.9</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35.9</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11.5</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63.9</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5.1</w:t>
            </w:r>
          </w:p>
        </w:tc>
      </w:tr>
      <w:tr w:rsidR="00D45533" w:rsidRPr="00D45533" w:rsidTr="00E97D6A">
        <w:trPr>
          <w:trHeight w:val="57"/>
        </w:trPr>
        <w:tc>
          <w:tcPr>
            <w:tcW w:w="1930" w:type="dxa"/>
            <w:tcBorders>
              <w:bottom w:val="nil"/>
            </w:tcBorders>
          </w:tcPr>
          <w:p w:rsidR="00D45533" w:rsidRPr="00D45533" w:rsidRDefault="00D45533" w:rsidP="00D45533">
            <w:pPr>
              <w:rPr>
                <w:rFonts w:cs="Arial"/>
                <w:szCs w:val="20"/>
                <w:lang w:val="en-US"/>
              </w:rPr>
            </w:pPr>
            <w:r w:rsidRPr="00D45533">
              <w:rPr>
                <w:rFonts w:cs="Arial"/>
                <w:szCs w:val="20"/>
                <w:lang w:val="en-US"/>
              </w:rPr>
              <w:t xml:space="preserve">Self-rated health </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(very) good</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21.2</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4.6</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82.3</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16.3</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66.9</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5.2</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89.4</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5.3</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77.3</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9.3</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72.8</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3.7</w:t>
            </w:r>
          </w:p>
        </w:tc>
      </w:tr>
      <w:tr w:rsidR="00D45533" w:rsidRPr="00D45533" w:rsidTr="00E97D6A">
        <w:trPr>
          <w:trHeight w:val="57"/>
        </w:trPr>
        <w:tc>
          <w:tcPr>
            <w:tcW w:w="1930" w:type="dxa"/>
            <w:tcBorders>
              <w:top w:val="nil"/>
              <w:bottom w:val="single" w:sz="4" w:space="0" w:color="auto"/>
            </w:tcBorders>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szCs w:val="20"/>
                <w:lang w:val="en-US"/>
              </w:rPr>
            </w:pPr>
            <w:r w:rsidRPr="00D45533">
              <w:rPr>
                <w:rFonts w:cs="Arial"/>
                <w:szCs w:val="20"/>
                <w:lang w:val="en-US"/>
              </w:rPr>
              <w:t>Fair/poor</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78.8</w:t>
            </w:r>
          </w:p>
        </w:tc>
        <w:tc>
          <w:tcPr>
            <w:tcW w:w="905" w:type="dxa"/>
            <w:tcBorders>
              <w:top w:val="nil"/>
              <w:bottom w:val="single" w:sz="4" w:space="0" w:color="auto"/>
            </w:tcBorders>
            <w:vAlign w:val="center"/>
          </w:tcPr>
          <w:p w:rsidR="00D45533" w:rsidRPr="00D45533" w:rsidRDefault="00D45533" w:rsidP="00D45533">
            <w:pPr>
              <w:jc w:val="right"/>
              <w:rPr>
                <w:rFonts w:cs="Arial"/>
                <w:lang w:val="en-US"/>
              </w:rPr>
            </w:pPr>
            <w:r w:rsidRPr="00D45533">
              <w:rPr>
                <w:rFonts w:cs="Arial"/>
                <w:lang w:val="en-US"/>
              </w:rPr>
              <w:t>9.9</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17.7</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21.6</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33.1</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4.8</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10.6</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11.2</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22.7</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15.3</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27.2</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7.8</w:t>
            </w:r>
          </w:p>
        </w:tc>
      </w:tr>
      <w:tr w:rsidR="00D45533" w:rsidRPr="00D45533" w:rsidTr="00E97D6A">
        <w:trPr>
          <w:trHeight w:val="57"/>
        </w:trPr>
        <w:tc>
          <w:tcPr>
            <w:tcW w:w="1930" w:type="dxa"/>
            <w:vMerge w:val="restart"/>
            <w:tcBorders>
              <w:top w:val="nil"/>
            </w:tcBorders>
          </w:tcPr>
          <w:p w:rsidR="00D45533" w:rsidRPr="00D45533" w:rsidRDefault="00D45533" w:rsidP="00D45533">
            <w:pPr>
              <w:rPr>
                <w:rFonts w:cs="Arial"/>
                <w:szCs w:val="20"/>
                <w:lang w:val="en-US"/>
              </w:rPr>
            </w:pPr>
            <w:r w:rsidRPr="00D45533">
              <w:rPr>
                <w:rFonts w:cs="Arial"/>
                <w:szCs w:val="20"/>
                <w:lang w:val="en-US"/>
              </w:rPr>
              <w:t>Cognitive impairment</w:t>
            </w:r>
          </w:p>
        </w:tc>
        <w:tc>
          <w:tcPr>
            <w:tcW w:w="2020" w:type="dxa"/>
            <w:tcBorders>
              <w:top w:val="single" w:sz="4" w:space="0" w:color="auto"/>
              <w:bottom w:val="nil"/>
            </w:tcBorders>
          </w:tcPr>
          <w:p w:rsidR="00D45533" w:rsidRPr="00D45533" w:rsidRDefault="00D45533" w:rsidP="00D45533">
            <w:pPr>
              <w:rPr>
                <w:rFonts w:cs="Arial"/>
                <w:szCs w:val="20"/>
                <w:lang w:val="en-US"/>
              </w:rPr>
            </w:pPr>
            <w:r w:rsidRPr="00D45533">
              <w:rPr>
                <w:rFonts w:cs="Arial"/>
                <w:szCs w:val="20"/>
                <w:lang w:val="en-US"/>
              </w:rPr>
              <w:t>No</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60.5</w:t>
            </w:r>
          </w:p>
        </w:tc>
        <w:tc>
          <w:tcPr>
            <w:tcW w:w="905"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9.2</w:t>
            </w:r>
          </w:p>
        </w:tc>
        <w:tc>
          <w:tcPr>
            <w:tcW w:w="851" w:type="dxa"/>
            <w:tcBorders>
              <w:top w:val="single" w:sz="4" w:space="0" w:color="auto"/>
              <w:left w:val="nil"/>
              <w:bottom w:val="nil"/>
              <w:right w:val="single" w:sz="4" w:space="0" w:color="auto"/>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92.2</w:t>
            </w:r>
          </w:p>
        </w:tc>
        <w:tc>
          <w:tcPr>
            <w:tcW w:w="946" w:type="dxa"/>
            <w:tcBorders>
              <w:top w:val="single" w:sz="4" w:space="0" w:color="auto"/>
              <w:left w:val="single" w:sz="4" w:space="0" w:color="auto"/>
              <w:bottom w:val="nil"/>
              <w:right w:val="nil"/>
            </w:tcBorders>
            <w:shd w:val="clear" w:color="auto" w:fill="auto"/>
          </w:tcPr>
          <w:p w:rsidR="00D45533" w:rsidRPr="00D45533" w:rsidRDefault="00D45533" w:rsidP="00D45533">
            <w:pPr>
              <w:jc w:val="right"/>
              <w:rPr>
                <w:rFonts w:ascii="Calibri" w:hAnsi="Calibri" w:cs="Calibri"/>
                <w:color w:val="000000"/>
              </w:rPr>
            </w:pPr>
            <w:r w:rsidRPr="00D45533">
              <w:rPr>
                <w:rFonts w:ascii="Calibri" w:hAnsi="Calibri" w:cs="Calibri"/>
                <w:color w:val="000000"/>
              </w:rPr>
              <w:t>17.6</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92.6</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4.5</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98.5</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5.8</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94.9</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10.3</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 xml:space="preserve">81.7    </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4.4</w:t>
            </w:r>
          </w:p>
        </w:tc>
      </w:tr>
      <w:tr w:rsidR="00D45533" w:rsidRPr="00D45533" w:rsidTr="00E97D6A">
        <w:trPr>
          <w:trHeight w:val="57"/>
        </w:trPr>
        <w:tc>
          <w:tcPr>
            <w:tcW w:w="1930" w:type="dxa"/>
            <w:vMerge/>
            <w:tcBorders>
              <w:bottom w:val="single" w:sz="4" w:space="0" w:color="auto"/>
            </w:tcBorders>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39.5</w:t>
            </w:r>
          </w:p>
        </w:tc>
        <w:tc>
          <w:tcPr>
            <w:tcW w:w="905" w:type="dxa"/>
            <w:tcBorders>
              <w:top w:val="nil"/>
              <w:bottom w:val="single" w:sz="4" w:space="0" w:color="auto"/>
            </w:tcBorders>
            <w:vAlign w:val="center"/>
          </w:tcPr>
          <w:p w:rsidR="00D45533" w:rsidRPr="00D45533" w:rsidRDefault="00D45533" w:rsidP="00D45533">
            <w:pPr>
              <w:jc w:val="right"/>
              <w:rPr>
                <w:rFonts w:cs="Arial"/>
                <w:lang w:val="en-US"/>
              </w:rPr>
            </w:pPr>
            <w:r w:rsidRPr="00D45533">
              <w:rPr>
                <w:rFonts w:cs="Arial"/>
                <w:lang w:val="en-US"/>
              </w:rPr>
              <w:t>8.2</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7.8</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12.3</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7.4</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12.0</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1.5</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16.0</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5.1</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18.3</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18.3</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4.4</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Depressive symptoms</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No </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57.4</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7.9</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95.3</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17.6</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87.5</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5.5</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91.6</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6.0</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93.3</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10.2</w:t>
            </w:r>
          </w:p>
        </w:tc>
        <w:tc>
          <w:tcPr>
            <w:tcW w:w="84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87.8</w:t>
            </w:r>
          </w:p>
        </w:tc>
        <w:tc>
          <w:tcPr>
            <w:tcW w:w="842"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3.6</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42.6</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10.1</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4.7</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10.1</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12.5</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1.6</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8.4</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4.9</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6.7</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17.2</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12.2</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10.8</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Difficulties walking</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No difficulties</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48.6</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6.7</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57.5</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15.0</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86.2</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4.8</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99.6</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5.9</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92.7</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9.8</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87.0</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3.6</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Some difficulties</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51.4</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10.8</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42.6</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20.2</w:t>
            </w:r>
          </w:p>
        </w:tc>
        <w:tc>
          <w:tcPr>
            <w:tcW w:w="755" w:type="dxa"/>
            <w:gridSpan w:val="2"/>
            <w:tcBorders>
              <w:top w:val="nil"/>
              <w:bottom w:val="nil"/>
            </w:tcBorders>
          </w:tcPr>
          <w:p w:rsidR="00D45533" w:rsidRPr="00D45533" w:rsidRDefault="00D45533" w:rsidP="00D45533">
            <w:pPr>
              <w:jc w:val="right"/>
              <w:rPr>
                <w:rFonts w:cs="Arial"/>
                <w:lang w:val="en-US"/>
              </w:rPr>
            </w:pPr>
            <w:r w:rsidRPr="00D45533">
              <w:rPr>
                <w:rFonts w:cs="Arial"/>
                <w:lang w:val="en-US"/>
              </w:rPr>
              <w:t>13.8</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6.5</w:t>
            </w:r>
          </w:p>
        </w:tc>
        <w:tc>
          <w:tcPr>
            <w:tcW w:w="898" w:type="dxa"/>
            <w:tcBorders>
              <w:top w:val="nil"/>
              <w:bottom w:val="nil"/>
            </w:tcBorders>
          </w:tcPr>
          <w:p w:rsidR="00D45533" w:rsidRPr="00D45533" w:rsidRDefault="00D45533" w:rsidP="00D45533">
            <w:pPr>
              <w:jc w:val="right"/>
              <w:rPr>
                <w:rFonts w:cs="Arial"/>
                <w:lang w:val="en-US"/>
              </w:rPr>
            </w:pPr>
            <w:r w:rsidRPr="00D45533">
              <w:rPr>
                <w:rFonts w:cs="Arial"/>
                <w:lang w:val="en-US"/>
              </w:rPr>
              <w:t>0.4</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23.8</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7.3</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21.5</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13.0</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11.9</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Difficulties climbing stairs</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No difficulties</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39.8</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8.1</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52.2</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12.8</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71.9</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4.0</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99.6</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6.0</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63.2</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8.3</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83.7</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3.4</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nil"/>
            </w:tcBorders>
            <w:vAlign w:val="center"/>
          </w:tcPr>
          <w:p w:rsidR="00D45533" w:rsidRPr="00D45533" w:rsidRDefault="00D45533" w:rsidP="00D45533">
            <w:pPr>
              <w:rPr>
                <w:rFonts w:cs="Arial"/>
                <w:szCs w:val="20"/>
                <w:lang w:val="en-US"/>
              </w:rPr>
            </w:pPr>
            <w:r w:rsidRPr="00D45533">
              <w:rPr>
                <w:rFonts w:cs="Arial"/>
                <w:szCs w:val="20"/>
                <w:lang w:val="en-US"/>
              </w:rPr>
              <w:t>Some difficulties</w:t>
            </w:r>
          </w:p>
        </w:tc>
        <w:tc>
          <w:tcPr>
            <w:tcW w:w="810" w:type="dxa"/>
            <w:tcBorders>
              <w:top w:val="nil"/>
              <w:bottom w:val="nil"/>
            </w:tcBorders>
          </w:tcPr>
          <w:p w:rsidR="00D45533" w:rsidRPr="00D45533" w:rsidRDefault="00D45533" w:rsidP="00D45533">
            <w:pPr>
              <w:jc w:val="right"/>
              <w:rPr>
                <w:rFonts w:cs="Arial"/>
                <w:color w:val="000000"/>
                <w:lang w:val="en-US"/>
              </w:rPr>
            </w:pPr>
            <w:r w:rsidRPr="00D45533">
              <w:rPr>
                <w:rFonts w:cs="Arial"/>
                <w:color w:val="000000"/>
                <w:lang w:val="en-US"/>
              </w:rPr>
              <w:t>60.2</w:t>
            </w:r>
          </w:p>
        </w:tc>
        <w:tc>
          <w:tcPr>
            <w:tcW w:w="905" w:type="dxa"/>
            <w:tcBorders>
              <w:top w:val="nil"/>
              <w:bottom w:val="nil"/>
            </w:tcBorders>
            <w:vAlign w:val="center"/>
          </w:tcPr>
          <w:p w:rsidR="00D45533" w:rsidRPr="00D45533" w:rsidRDefault="00D45533" w:rsidP="00D45533">
            <w:pPr>
              <w:jc w:val="right"/>
              <w:rPr>
                <w:rFonts w:cs="Arial"/>
                <w:lang w:val="en-US"/>
              </w:rPr>
            </w:pPr>
            <w:r w:rsidRPr="00D45533">
              <w:rPr>
                <w:rFonts w:cs="Arial"/>
                <w:lang w:val="en-US"/>
              </w:rPr>
              <w:t>9.2</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47.8</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22.0</w:t>
            </w:r>
          </w:p>
        </w:tc>
        <w:tc>
          <w:tcPr>
            <w:tcW w:w="755" w:type="dxa"/>
            <w:gridSpan w:val="2"/>
            <w:tcBorders>
              <w:top w:val="nil"/>
              <w:bottom w:val="nil"/>
            </w:tcBorders>
          </w:tcPr>
          <w:p w:rsidR="00D45533" w:rsidRPr="00D45533" w:rsidRDefault="00D45533" w:rsidP="00D45533">
            <w:pPr>
              <w:jc w:val="right"/>
              <w:rPr>
                <w:rFonts w:cs="Arial"/>
                <w:lang w:val="en-US"/>
              </w:rPr>
            </w:pPr>
            <w:r w:rsidRPr="00D45533">
              <w:rPr>
                <w:rFonts w:cs="Arial"/>
                <w:lang w:val="en-US"/>
              </w:rPr>
              <w:t>28.1</w:t>
            </w:r>
          </w:p>
        </w:tc>
        <w:tc>
          <w:tcPr>
            <w:tcW w:w="861" w:type="dxa"/>
            <w:tcBorders>
              <w:top w:val="nil"/>
              <w:bottom w:val="nil"/>
            </w:tcBorders>
          </w:tcPr>
          <w:p w:rsidR="00D45533" w:rsidRPr="00D45533" w:rsidRDefault="00D45533" w:rsidP="00D45533">
            <w:pPr>
              <w:jc w:val="right"/>
              <w:rPr>
                <w:rFonts w:cs="Arial"/>
                <w:lang w:val="en-US"/>
              </w:rPr>
            </w:pPr>
            <w:r w:rsidRPr="00D45533">
              <w:rPr>
                <w:rFonts w:cs="Arial"/>
                <w:lang w:val="en-US"/>
              </w:rPr>
              <w:t>7.7</w:t>
            </w:r>
          </w:p>
        </w:tc>
        <w:tc>
          <w:tcPr>
            <w:tcW w:w="898" w:type="dxa"/>
            <w:tcBorders>
              <w:top w:val="nil"/>
              <w:bottom w:val="nil"/>
            </w:tcBorders>
          </w:tcPr>
          <w:p w:rsidR="00D45533" w:rsidRPr="00D45533" w:rsidRDefault="00D45533" w:rsidP="00D45533">
            <w:pPr>
              <w:jc w:val="right"/>
              <w:rPr>
                <w:rFonts w:cs="Arial"/>
                <w:highlight w:val="green"/>
                <w:lang w:val="en-US"/>
              </w:rPr>
            </w:pPr>
            <w:r w:rsidRPr="00D45533">
              <w:rPr>
                <w:rFonts w:cs="Arial"/>
                <w:lang w:val="en-US"/>
              </w:rPr>
              <w:t>0.4</w:t>
            </w:r>
          </w:p>
        </w:tc>
        <w:tc>
          <w:tcPr>
            <w:tcW w:w="810" w:type="dxa"/>
            <w:tcBorders>
              <w:top w:val="nil"/>
              <w:bottom w:val="nil"/>
            </w:tcBorders>
          </w:tcPr>
          <w:p w:rsidR="00D45533" w:rsidRPr="00D45533" w:rsidRDefault="00D45533" w:rsidP="00D45533">
            <w:pPr>
              <w:jc w:val="right"/>
              <w:rPr>
                <w:rFonts w:cs="Arial"/>
                <w:highlight w:val="green"/>
                <w:lang w:val="en-US"/>
              </w:rPr>
            </w:pPr>
            <w:r w:rsidRPr="00D45533">
              <w:rPr>
                <w:rFonts w:cs="Arial"/>
                <w:lang w:val="en-US"/>
              </w:rPr>
              <w:t>0</w:t>
            </w:r>
          </w:p>
        </w:tc>
        <w:tc>
          <w:tcPr>
            <w:tcW w:w="810" w:type="dxa"/>
            <w:tcBorders>
              <w:top w:val="nil"/>
              <w:bottom w:val="nil"/>
            </w:tcBorders>
          </w:tcPr>
          <w:p w:rsidR="00D45533" w:rsidRPr="00D45533" w:rsidRDefault="00D45533" w:rsidP="00D45533">
            <w:pPr>
              <w:jc w:val="right"/>
              <w:rPr>
                <w:rFonts w:cs="Arial"/>
                <w:lang w:val="en-US"/>
              </w:rPr>
            </w:pPr>
            <w:r w:rsidRPr="00D45533">
              <w:rPr>
                <w:rFonts w:cs="Arial"/>
                <w:lang w:val="en-US"/>
              </w:rPr>
              <w:t>36.8</w:t>
            </w:r>
          </w:p>
        </w:tc>
        <w:tc>
          <w:tcPr>
            <w:tcW w:w="873" w:type="dxa"/>
            <w:tcBorders>
              <w:top w:val="nil"/>
              <w:bottom w:val="nil"/>
            </w:tcBorders>
          </w:tcPr>
          <w:p w:rsidR="00D45533" w:rsidRPr="00D45533" w:rsidRDefault="00D45533" w:rsidP="00D45533">
            <w:pPr>
              <w:jc w:val="right"/>
              <w:rPr>
                <w:rFonts w:cs="Arial"/>
                <w:lang w:val="en-US"/>
              </w:rPr>
            </w:pPr>
            <w:r w:rsidRPr="00D45533">
              <w:rPr>
                <w:rFonts w:cs="Arial"/>
                <w:lang w:val="en-US"/>
              </w:rPr>
              <w:t>14.9</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16.3</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11.0</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Falls before baseline</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 xml:space="preserve">No </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52.3</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6.2</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62.7</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14.5</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68.6</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4.8</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64.0</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6.1</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78.2</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10.5</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85.1</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4.8</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47.7</w:t>
            </w:r>
          </w:p>
        </w:tc>
        <w:tc>
          <w:tcPr>
            <w:tcW w:w="905" w:type="dxa"/>
            <w:tcBorders>
              <w:top w:val="nil"/>
              <w:bottom w:val="single" w:sz="4" w:space="0" w:color="auto"/>
            </w:tcBorders>
            <w:vAlign w:val="center"/>
          </w:tcPr>
          <w:p w:rsidR="00D45533" w:rsidRPr="00D45533" w:rsidRDefault="00D45533" w:rsidP="00D45533">
            <w:pPr>
              <w:jc w:val="right"/>
              <w:rPr>
                <w:rFonts w:cs="Arial"/>
                <w:lang w:val="en-US"/>
              </w:rPr>
            </w:pPr>
            <w:r w:rsidRPr="00D45533">
              <w:rPr>
                <w:rFonts w:cs="Arial"/>
                <w:lang w:val="en-US"/>
              </w:rPr>
              <w:t>11.7</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37.3</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21.8</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31.4</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5.7</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36.0</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5.6</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21.8</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11.4</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14.9</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3.5</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Falls during follow-up</w:t>
            </w:r>
          </w:p>
        </w:tc>
        <w:tc>
          <w:tcPr>
            <w:tcW w:w="2020" w:type="dxa"/>
            <w:tcBorders>
              <w:top w:val="single" w:sz="4" w:space="0" w:color="auto"/>
              <w:bottom w:val="nil"/>
            </w:tcBorders>
            <w:vAlign w:val="center"/>
          </w:tcPr>
          <w:p w:rsidR="00D45533" w:rsidRPr="00D45533" w:rsidRDefault="00D45533" w:rsidP="00D45533">
            <w:pPr>
              <w:rPr>
                <w:rFonts w:cs="Arial"/>
                <w:szCs w:val="20"/>
                <w:lang w:val="en-US"/>
              </w:rPr>
            </w:pPr>
            <w:r w:rsidRPr="00D45533">
              <w:rPr>
                <w:rFonts w:cs="Arial"/>
                <w:szCs w:val="20"/>
                <w:lang w:val="en-US"/>
              </w:rPr>
              <w:t>No</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65.7</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5.6</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59.3</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17.7</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68.3</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5.1</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66.6</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6.0</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73.7</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9.9</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82.4</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3.1</w:t>
            </w:r>
          </w:p>
        </w:tc>
      </w:tr>
      <w:tr w:rsidR="00D45533" w:rsidRPr="00D45533" w:rsidTr="00E97D6A">
        <w:trPr>
          <w:trHeight w:val="57"/>
        </w:trPr>
        <w:tc>
          <w:tcPr>
            <w:tcW w:w="1930" w:type="dxa"/>
            <w:vMerge/>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szCs w:val="20"/>
                <w:lang w:val="en-US"/>
              </w:rPr>
            </w:pPr>
            <w:r w:rsidRPr="00D45533">
              <w:rPr>
                <w:rFonts w:cs="Arial"/>
                <w:szCs w:val="20"/>
                <w:lang w:val="en-US"/>
              </w:rPr>
              <w:t>Yes</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34.3</w:t>
            </w:r>
          </w:p>
        </w:tc>
        <w:tc>
          <w:tcPr>
            <w:tcW w:w="905" w:type="dxa"/>
            <w:tcBorders>
              <w:top w:val="nil"/>
              <w:bottom w:val="single" w:sz="4" w:space="0" w:color="auto"/>
            </w:tcBorders>
            <w:vAlign w:val="center"/>
          </w:tcPr>
          <w:p w:rsidR="00D45533" w:rsidRPr="00D45533" w:rsidRDefault="00D45533" w:rsidP="00D45533">
            <w:pPr>
              <w:jc w:val="right"/>
              <w:rPr>
                <w:rFonts w:cs="Arial"/>
                <w:lang w:val="en-US"/>
              </w:rPr>
            </w:pPr>
            <w:r w:rsidRPr="00D45533">
              <w:rPr>
                <w:rFonts w:cs="Arial"/>
                <w:lang w:val="en-US"/>
              </w:rPr>
              <w:t>14.9</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40.7</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000000"/>
              </w:rPr>
            </w:pPr>
            <w:r w:rsidRPr="00D45533">
              <w:rPr>
                <w:rFonts w:ascii="Calibri" w:hAnsi="Calibri" w:cs="Calibri"/>
                <w:color w:val="000000"/>
              </w:rPr>
              <w:t>16.5</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31.7</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5.0</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33.4</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5.8</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26.3</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12.8</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17.6</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11.7</w:t>
            </w:r>
          </w:p>
        </w:tc>
      </w:tr>
      <w:tr w:rsidR="00D45533" w:rsidRPr="00D45533" w:rsidTr="00E97D6A">
        <w:trPr>
          <w:trHeight w:val="57"/>
        </w:trPr>
        <w:tc>
          <w:tcPr>
            <w:tcW w:w="1930" w:type="dxa"/>
            <w:vMerge w:val="restart"/>
          </w:tcPr>
          <w:p w:rsidR="00D45533" w:rsidRPr="00D45533" w:rsidRDefault="00D45533" w:rsidP="00D45533">
            <w:pPr>
              <w:rPr>
                <w:rFonts w:cs="Arial"/>
                <w:szCs w:val="20"/>
                <w:lang w:val="en-US"/>
              </w:rPr>
            </w:pPr>
            <w:r w:rsidRPr="00D45533">
              <w:rPr>
                <w:rFonts w:cs="Arial"/>
                <w:szCs w:val="20"/>
                <w:lang w:val="en-US"/>
              </w:rPr>
              <w:t>Handgrip strength</w:t>
            </w:r>
          </w:p>
        </w:tc>
        <w:tc>
          <w:tcPr>
            <w:tcW w:w="2020" w:type="dxa"/>
            <w:tcBorders>
              <w:top w:val="single" w:sz="4" w:space="0" w:color="auto"/>
              <w:bottom w:val="nil"/>
            </w:tcBorders>
            <w:vAlign w:val="center"/>
          </w:tcPr>
          <w:p w:rsidR="00D45533" w:rsidRPr="00D45533" w:rsidRDefault="00D45533" w:rsidP="00D45533">
            <w:pPr>
              <w:rPr>
                <w:rFonts w:cs="Arial"/>
                <w:lang w:val="en-US"/>
              </w:rPr>
            </w:pPr>
            <w:r w:rsidRPr="00D45533">
              <w:rPr>
                <w:rFonts w:cs="Arial"/>
                <w:lang w:val="en-US"/>
              </w:rPr>
              <w:t>Normal</w:t>
            </w:r>
          </w:p>
        </w:tc>
        <w:tc>
          <w:tcPr>
            <w:tcW w:w="810" w:type="dxa"/>
            <w:tcBorders>
              <w:top w:val="single" w:sz="4" w:space="0" w:color="auto"/>
              <w:bottom w:val="nil"/>
            </w:tcBorders>
          </w:tcPr>
          <w:p w:rsidR="00D45533" w:rsidRPr="00D45533" w:rsidRDefault="00D45533" w:rsidP="00D45533">
            <w:pPr>
              <w:jc w:val="right"/>
              <w:rPr>
                <w:rFonts w:cs="Arial"/>
                <w:color w:val="000000"/>
                <w:lang w:val="en-US"/>
              </w:rPr>
            </w:pPr>
            <w:r w:rsidRPr="00D45533">
              <w:rPr>
                <w:rFonts w:cs="Arial"/>
                <w:color w:val="000000"/>
                <w:lang w:val="en-US"/>
              </w:rPr>
              <w:t>53.5</w:t>
            </w:r>
          </w:p>
        </w:tc>
        <w:tc>
          <w:tcPr>
            <w:tcW w:w="905" w:type="dxa"/>
            <w:tcBorders>
              <w:top w:val="single" w:sz="4" w:space="0" w:color="auto"/>
              <w:bottom w:val="nil"/>
            </w:tcBorders>
            <w:vAlign w:val="center"/>
          </w:tcPr>
          <w:p w:rsidR="00D45533" w:rsidRPr="00D45533" w:rsidRDefault="00D45533" w:rsidP="00D45533">
            <w:pPr>
              <w:jc w:val="right"/>
              <w:rPr>
                <w:rFonts w:cs="Arial"/>
                <w:lang w:val="en-US"/>
              </w:rPr>
            </w:pPr>
            <w:r w:rsidRPr="00D45533">
              <w:rPr>
                <w:rFonts w:cs="Arial"/>
                <w:lang w:val="en-US"/>
              </w:rPr>
              <w:t>11.8</w:t>
            </w:r>
          </w:p>
        </w:tc>
        <w:tc>
          <w:tcPr>
            <w:tcW w:w="85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50.2</w:t>
            </w:r>
          </w:p>
        </w:tc>
        <w:tc>
          <w:tcPr>
            <w:tcW w:w="946" w:type="dxa"/>
            <w:tcBorders>
              <w:top w:val="single" w:sz="4" w:space="0" w:color="auto"/>
              <w:left w:val="single" w:sz="4" w:space="0" w:color="auto"/>
              <w:bottom w:val="nil"/>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16.7</w:t>
            </w:r>
          </w:p>
        </w:tc>
        <w:tc>
          <w:tcPr>
            <w:tcW w:w="755" w:type="dxa"/>
            <w:gridSpan w:val="2"/>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71.1</w:t>
            </w:r>
          </w:p>
        </w:tc>
        <w:tc>
          <w:tcPr>
            <w:tcW w:w="861"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2.9</w:t>
            </w:r>
          </w:p>
        </w:tc>
        <w:tc>
          <w:tcPr>
            <w:tcW w:w="898"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83.0</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5.6</w:t>
            </w:r>
          </w:p>
        </w:tc>
        <w:tc>
          <w:tcPr>
            <w:tcW w:w="810"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46.0</w:t>
            </w:r>
          </w:p>
        </w:tc>
        <w:tc>
          <w:tcPr>
            <w:tcW w:w="873" w:type="dxa"/>
            <w:tcBorders>
              <w:top w:val="single" w:sz="4" w:space="0" w:color="auto"/>
              <w:bottom w:val="nil"/>
            </w:tcBorders>
          </w:tcPr>
          <w:p w:rsidR="00D45533" w:rsidRPr="00D45533" w:rsidRDefault="00D45533" w:rsidP="00D45533">
            <w:pPr>
              <w:jc w:val="right"/>
              <w:rPr>
                <w:rFonts w:cs="Arial"/>
                <w:lang w:val="en-US"/>
              </w:rPr>
            </w:pPr>
            <w:r w:rsidRPr="00D45533">
              <w:rPr>
                <w:rFonts w:cs="Arial"/>
                <w:lang w:val="en-US"/>
              </w:rPr>
              <w:t>10.0</w:t>
            </w:r>
          </w:p>
        </w:tc>
        <w:tc>
          <w:tcPr>
            <w:tcW w:w="841" w:type="dxa"/>
            <w:tcBorders>
              <w:bottom w:val="nil"/>
            </w:tcBorders>
          </w:tcPr>
          <w:p w:rsidR="00D45533" w:rsidRPr="00D45533" w:rsidRDefault="00D45533" w:rsidP="00D45533">
            <w:pPr>
              <w:jc w:val="right"/>
              <w:rPr>
                <w:rFonts w:cs="Arial"/>
                <w:lang w:val="en-US"/>
              </w:rPr>
            </w:pPr>
            <w:r w:rsidRPr="00D45533">
              <w:rPr>
                <w:rFonts w:cs="Arial"/>
                <w:lang w:val="en-US"/>
              </w:rPr>
              <w:t>85.6</w:t>
            </w:r>
          </w:p>
        </w:tc>
        <w:tc>
          <w:tcPr>
            <w:tcW w:w="842" w:type="dxa"/>
            <w:tcBorders>
              <w:bottom w:val="nil"/>
            </w:tcBorders>
          </w:tcPr>
          <w:p w:rsidR="00D45533" w:rsidRPr="00D45533" w:rsidRDefault="00D45533" w:rsidP="00D45533">
            <w:pPr>
              <w:jc w:val="right"/>
              <w:rPr>
                <w:rFonts w:cs="Arial"/>
                <w:lang w:val="en-US"/>
              </w:rPr>
            </w:pPr>
            <w:r w:rsidRPr="00D45533">
              <w:rPr>
                <w:rFonts w:cs="Arial"/>
                <w:lang w:val="en-US"/>
              </w:rPr>
              <w:t>3.8</w:t>
            </w:r>
          </w:p>
        </w:tc>
      </w:tr>
      <w:tr w:rsidR="00D45533" w:rsidRPr="00D45533" w:rsidTr="00E97D6A">
        <w:trPr>
          <w:trHeight w:val="57"/>
        </w:trPr>
        <w:tc>
          <w:tcPr>
            <w:tcW w:w="1930" w:type="dxa"/>
            <w:vMerge/>
            <w:vAlign w:val="center"/>
          </w:tcPr>
          <w:p w:rsidR="00D45533" w:rsidRPr="00D45533" w:rsidRDefault="00D45533" w:rsidP="00D45533">
            <w:pPr>
              <w:rPr>
                <w:rFonts w:cs="Arial"/>
                <w:szCs w:val="20"/>
                <w:lang w:val="en-US"/>
              </w:rPr>
            </w:pPr>
          </w:p>
        </w:tc>
        <w:tc>
          <w:tcPr>
            <w:tcW w:w="2020" w:type="dxa"/>
            <w:tcBorders>
              <w:top w:val="nil"/>
              <w:bottom w:val="single" w:sz="4" w:space="0" w:color="auto"/>
            </w:tcBorders>
            <w:vAlign w:val="center"/>
          </w:tcPr>
          <w:p w:rsidR="00D45533" w:rsidRPr="00D45533" w:rsidRDefault="00D45533" w:rsidP="00D45533">
            <w:pPr>
              <w:rPr>
                <w:rFonts w:cs="Arial"/>
                <w:lang w:val="en-US"/>
              </w:rPr>
            </w:pPr>
            <w:r w:rsidRPr="00D45533">
              <w:rPr>
                <w:rFonts w:cs="Arial"/>
                <w:lang w:val="en-US"/>
              </w:rPr>
              <w:t xml:space="preserve">Low </w:t>
            </w:r>
          </w:p>
        </w:tc>
        <w:tc>
          <w:tcPr>
            <w:tcW w:w="810" w:type="dxa"/>
            <w:tcBorders>
              <w:top w:val="nil"/>
              <w:bottom w:val="single" w:sz="4" w:space="0" w:color="auto"/>
            </w:tcBorders>
          </w:tcPr>
          <w:p w:rsidR="00D45533" w:rsidRPr="00D45533" w:rsidRDefault="00D45533" w:rsidP="00D45533">
            <w:pPr>
              <w:jc w:val="right"/>
              <w:rPr>
                <w:rFonts w:cs="Arial"/>
                <w:color w:val="000000"/>
                <w:lang w:val="en-US"/>
              </w:rPr>
            </w:pPr>
            <w:r w:rsidRPr="00D45533">
              <w:rPr>
                <w:rFonts w:cs="Arial"/>
                <w:color w:val="000000"/>
                <w:lang w:val="en-US"/>
              </w:rPr>
              <w:t>46.6</w:t>
            </w:r>
          </w:p>
        </w:tc>
        <w:tc>
          <w:tcPr>
            <w:tcW w:w="905" w:type="dxa"/>
            <w:tcBorders>
              <w:top w:val="nil"/>
              <w:bottom w:val="single" w:sz="4" w:space="0" w:color="auto"/>
            </w:tcBorders>
            <w:vAlign w:val="center"/>
          </w:tcPr>
          <w:p w:rsidR="00D45533" w:rsidRPr="00D45533" w:rsidRDefault="00D45533" w:rsidP="00D45533">
            <w:pPr>
              <w:jc w:val="right"/>
              <w:rPr>
                <w:rFonts w:cs="Arial"/>
                <w:lang w:val="en-US"/>
              </w:rPr>
            </w:pPr>
            <w:r w:rsidRPr="00D45533">
              <w:rPr>
                <w:rFonts w:cs="Arial"/>
                <w:lang w:val="en-US"/>
              </w:rPr>
              <w:t>5.4</w:t>
            </w:r>
          </w:p>
        </w:tc>
        <w:tc>
          <w:tcPr>
            <w:tcW w:w="85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49.8</w:t>
            </w:r>
          </w:p>
        </w:tc>
        <w:tc>
          <w:tcPr>
            <w:tcW w:w="946" w:type="dxa"/>
            <w:tcBorders>
              <w:top w:val="nil"/>
              <w:left w:val="single" w:sz="4" w:space="0" w:color="auto"/>
              <w:bottom w:val="single" w:sz="4" w:space="0" w:color="auto"/>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color w:val="000000"/>
              </w:rPr>
              <w:t>17.9</w:t>
            </w:r>
          </w:p>
        </w:tc>
        <w:tc>
          <w:tcPr>
            <w:tcW w:w="755" w:type="dxa"/>
            <w:gridSpan w:val="2"/>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28.9</w:t>
            </w:r>
          </w:p>
        </w:tc>
        <w:tc>
          <w:tcPr>
            <w:tcW w:w="86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10.3</w:t>
            </w:r>
          </w:p>
        </w:tc>
        <w:tc>
          <w:tcPr>
            <w:tcW w:w="898"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17.0</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7.4</w:t>
            </w:r>
          </w:p>
        </w:tc>
        <w:tc>
          <w:tcPr>
            <w:tcW w:w="810"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54.0</w:t>
            </w:r>
          </w:p>
        </w:tc>
        <w:tc>
          <w:tcPr>
            <w:tcW w:w="873"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11.8</w:t>
            </w:r>
          </w:p>
        </w:tc>
        <w:tc>
          <w:tcPr>
            <w:tcW w:w="841"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14.4</w:t>
            </w:r>
          </w:p>
        </w:tc>
        <w:tc>
          <w:tcPr>
            <w:tcW w:w="842" w:type="dxa"/>
            <w:tcBorders>
              <w:top w:val="nil"/>
              <w:bottom w:val="single" w:sz="4" w:space="0" w:color="auto"/>
            </w:tcBorders>
          </w:tcPr>
          <w:p w:rsidR="00D45533" w:rsidRPr="00D45533" w:rsidRDefault="00D45533" w:rsidP="00D45533">
            <w:pPr>
              <w:jc w:val="right"/>
              <w:rPr>
                <w:rFonts w:cs="Arial"/>
                <w:lang w:val="en-US"/>
              </w:rPr>
            </w:pPr>
            <w:r w:rsidRPr="00D45533">
              <w:rPr>
                <w:rFonts w:cs="Arial"/>
                <w:lang w:val="en-US"/>
              </w:rPr>
              <w:t>9.8</w:t>
            </w:r>
          </w:p>
        </w:tc>
      </w:tr>
    </w:tbl>
    <w:p w:rsidR="00D45533" w:rsidRPr="00D45533" w:rsidRDefault="00D45533" w:rsidP="00D45533">
      <w:pPr>
        <w:spacing w:after="0" w:line="360" w:lineRule="auto"/>
        <w:rPr>
          <w:rFonts w:ascii="Arial" w:hAnsi="Arial" w:cs="Arial"/>
          <w:sz w:val="20"/>
          <w:szCs w:val="24"/>
          <w:lang w:val="en-US"/>
        </w:rPr>
      </w:pPr>
      <w:r w:rsidRPr="00D45533">
        <w:rPr>
          <w:rFonts w:ascii="Arial" w:hAnsi="Arial" w:cs="Arial"/>
          <w:sz w:val="20"/>
          <w:szCs w:val="24"/>
          <w:lang w:val="en-US"/>
        </w:rPr>
        <w:t xml:space="preserve">* </w:t>
      </w:r>
      <w:proofErr w:type="spellStart"/>
      <w:r w:rsidRPr="00D45533">
        <w:rPr>
          <w:rFonts w:ascii="Arial" w:hAnsi="Arial" w:cs="Arial"/>
          <w:sz w:val="20"/>
          <w:szCs w:val="24"/>
          <w:lang w:val="en-US"/>
        </w:rPr>
        <w:t>ErnSiPP</w:t>
      </w:r>
      <w:proofErr w:type="spellEnd"/>
      <w:r w:rsidRPr="00D45533">
        <w:rPr>
          <w:rFonts w:ascii="Arial" w:hAnsi="Arial" w:cs="Arial"/>
          <w:sz w:val="20"/>
          <w:szCs w:val="24"/>
          <w:lang w:val="en-US"/>
        </w:rPr>
        <w:t xml:space="preserve">: 1 year follow-up, TILDA: 2 year follow-up, </w:t>
      </w:r>
      <w:proofErr w:type="spellStart"/>
      <w:r w:rsidRPr="00D45533">
        <w:rPr>
          <w:rFonts w:ascii="Arial" w:hAnsi="Arial" w:cs="Arial"/>
          <w:sz w:val="20"/>
          <w:szCs w:val="24"/>
          <w:lang w:val="en-US"/>
        </w:rPr>
        <w:t>LiLACS</w:t>
      </w:r>
      <w:proofErr w:type="spellEnd"/>
      <w:r w:rsidRPr="00D45533">
        <w:rPr>
          <w:rFonts w:ascii="Arial" w:hAnsi="Arial" w:cs="Arial"/>
          <w:sz w:val="20"/>
          <w:szCs w:val="24"/>
          <w:lang w:val="en-US"/>
        </w:rPr>
        <w:t xml:space="preserve"> NZ, LASA, KORA-Age and </w:t>
      </w:r>
      <w:proofErr w:type="spellStart"/>
      <w:r w:rsidRPr="00D45533">
        <w:rPr>
          <w:rFonts w:ascii="Arial" w:hAnsi="Arial" w:cs="Arial"/>
          <w:sz w:val="20"/>
          <w:szCs w:val="24"/>
          <w:lang w:val="en-US"/>
        </w:rPr>
        <w:t>ActiFe</w:t>
      </w:r>
      <w:proofErr w:type="spellEnd"/>
      <w:r w:rsidRPr="00D45533">
        <w:rPr>
          <w:rFonts w:ascii="Arial" w:hAnsi="Arial" w:cs="Arial"/>
          <w:sz w:val="20"/>
          <w:szCs w:val="24"/>
          <w:lang w:val="en-US"/>
        </w:rPr>
        <w:t>: 3 year follow-up</w:t>
      </w:r>
    </w:p>
    <w:p w:rsidR="00D45533" w:rsidRPr="00D45533" w:rsidRDefault="00D45533" w:rsidP="00D45533">
      <w:pPr>
        <w:spacing w:after="0" w:line="360" w:lineRule="auto"/>
        <w:rPr>
          <w:rFonts w:ascii="Arial" w:hAnsi="Arial" w:cs="Arial"/>
          <w:sz w:val="24"/>
          <w:szCs w:val="24"/>
          <w:lang w:val="en-US"/>
        </w:rPr>
      </w:pPr>
    </w:p>
    <w:p w:rsidR="00D45533" w:rsidRPr="00D45533" w:rsidRDefault="00D45533" w:rsidP="00D45533">
      <w:pPr>
        <w:spacing w:after="0" w:line="360" w:lineRule="auto"/>
        <w:rPr>
          <w:rFonts w:ascii="Arial" w:hAnsi="Arial" w:cs="Arial"/>
          <w:sz w:val="24"/>
          <w:szCs w:val="24"/>
          <w:lang w:val="en-US"/>
        </w:rPr>
      </w:pPr>
    </w:p>
    <w:p w:rsidR="00D45533" w:rsidRPr="00D45533" w:rsidRDefault="00D45533" w:rsidP="00D45533">
      <w:pPr>
        <w:spacing w:after="0" w:line="360" w:lineRule="auto"/>
        <w:rPr>
          <w:rFonts w:ascii="Arial" w:hAnsi="Arial" w:cs="Arial"/>
          <w:sz w:val="24"/>
          <w:szCs w:val="24"/>
          <w:lang w:val="en-US"/>
        </w:rPr>
      </w:pPr>
    </w:p>
    <w:p w:rsidR="00D45533" w:rsidRPr="00D45533" w:rsidRDefault="00D45533" w:rsidP="00D45533">
      <w:pPr>
        <w:spacing w:after="120" w:line="360" w:lineRule="auto"/>
        <w:rPr>
          <w:rFonts w:ascii="Arial" w:hAnsi="Arial" w:cs="Arial"/>
          <w:sz w:val="24"/>
          <w:szCs w:val="24"/>
          <w:lang w:val="en-US"/>
        </w:rPr>
      </w:pPr>
      <w:r w:rsidRPr="002D7B22">
        <w:rPr>
          <w:rFonts w:ascii="Arial" w:hAnsi="Arial" w:cs="Arial"/>
          <w:b/>
          <w:sz w:val="24"/>
          <w:szCs w:val="24"/>
          <w:lang w:val="en-US"/>
        </w:rPr>
        <w:lastRenderedPageBreak/>
        <w:t xml:space="preserve">Supplemental Table </w:t>
      </w:r>
      <w:r w:rsidR="002D7B22" w:rsidRPr="002D7B22">
        <w:rPr>
          <w:rFonts w:ascii="Arial" w:hAnsi="Arial" w:cs="Arial"/>
          <w:b/>
          <w:sz w:val="24"/>
          <w:szCs w:val="24"/>
          <w:lang w:val="en-US"/>
        </w:rPr>
        <w:t>S</w:t>
      </w:r>
      <w:r w:rsidRPr="002D7B22">
        <w:rPr>
          <w:rFonts w:ascii="Arial" w:hAnsi="Arial" w:cs="Arial"/>
          <w:b/>
          <w:sz w:val="24"/>
          <w:szCs w:val="24"/>
          <w:lang w:val="en-US"/>
        </w:rPr>
        <w:t>2:</w:t>
      </w:r>
      <w:r w:rsidRPr="00D45533">
        <w:rPr>
          <w:rFonts w:ascii="Arial" w:hAnsi="Arial" w:cs="Arial"/>
          <w:sz w:val="24"/>
          <w:szCs w:val="24"/>
          <w:lang w:val="en-US"/>
        </w:rPr>
        <w:t xml:space="preserve"> Odds ratios (OR) with 95 % confidence interval (CI) of the univariate associations of all potential determinants at baseline, and hospitalization and falls within follow-up with incident malnutrition* in all 6 cohorts</w:t>
      </w:r>
    </w:p>
    <w:tbl>
      <w:tblPr>
        <w:tblStyle w:val="Tabellenraster"/>
        <w:tblW w:w="14331" w:type="dxa"/>
        <w:tblLayout w:type="fixed"/>
        <w:tblLook w:val="04A0" w:firstRow="1" w:lastRow="0" w:firstColumn="1" w:lastColumn="0" w:noHBand="0" w:noVBand="1"/>
      </w:tblPr>
      <w:tblGrid>
        <w:gridCol w:w="1542"/>
        <w:gridCol w:w="1557"/>
        <w:gridCol w:w="624"/>
        <w:gridCol w:w="624"/>
        <w:gridCol w:w="624"/>
        <w:gridCol w:w="624"/>
        <w:gridCol w:w="624"/>
        <w:gridCol w:w="624"/>
        <w:gridCol w:w="624"/>
        <w:gridCol w:w="624"/>
        <w:gridCol w:w="624"/>
        <w:gridCol w:w="624"/>
        <w:gridCol w:w="624"/>
        <w:gridCol w:w="624"/>
        <w:gridCol w:w="624"/>
        <w:gridCol w:w="624"/>
        <w:gridCol w:w="624"/>
        <w:gridCol w:w="624"/>
        <w:gridCol w:w="624"/>
        <w:gridCol w:w="624"/>
      </w:tblGrid>
      <w:tr w:rsidR="00D45533" w:rsidRPr="00D45533" w:rsidTr="00E97D6A">
        <w:trPr>
          <w:trHeight w:val="58"/>
        </w:trPr>
        <w:tc>
          <w:tcPr>
            <w:tcW w:w="3099" w:type="dxa"/>
            <w:gridSpan w:val="2"/>
            <w:tcBorders>
              <w:bottom w:val="nil"/>
            </w:tcBorders>
          </w:tcPr>
          <w:p w:rsidR="00D45533" w:rsidRPr="00D45533" w:rsidRDefault="00D45533" w:rsidP="00D45533">
            <w:pPr>
              <w:rPr>
                <w:rFonts w:cs="Arial"/>
                <w:lang w:val="en-US"/>
              </w:rPr>
            </w:pPr>
          </w:p>
        </w:tc>
        <w:tc>
          <w:tcPr>
            <w:tcW w:w="1872" w:type="dxa"/>
            <w:gridSpan w:val="3"/>
            <w:tcBorders>
              <w:bottom w:val="single" w:sz="4" w:space="0" w:color="auto"/>
            </w:tcBorders>
          </w:tcPr>
          <w:p w:rsidR="00D45533" w:rsidRPr="00D45533" w:rsidRDefault="00D45533" w:rsidP="00D45533">
            <w:pPr>
              <w:jc w:val="center"/>
              <w:rPr>
                <w:rFonts w:cs="Arial"/>
                <w:lang w:val="en-US"/>
              </w:rPr>
            </w:pPr>
            <w:proofErr w:type="spellStart"/>
            <w:r w:rsidRPr="00D45533">
              <w:rPr>
                <w:rFonts w:cs="Arial"/>
                <w:lang w:val="en-US"/>
              </w:rPr>
              <w:t>ErnSiPP</w:t>
            </w:r>
            <w:proofErr w:type="spellEnd"/>
            <w:r w:rsidRPr="00D45533">
              <w:rPr>
                <w:rFonts w:cs="Arial"/>
                <w:lang w:val="en-US"/>
              </w:rPr>
              <w:t xml:space="preserve"> (n=216)</w:t>
            </w:r>
          </w:p>
        </w:tc>
        <w:tc>
          <w:tcPr>
            <w:tcW w:w="1872" w:type="dxa"/>
            <w:gridSpan w:val="3"/>
            <w:tcBorders>
              <w:bottom w:val="single" w:sz="4" w:space="0" w:color="auto"/>
            </w:tcBorders>
          </w:tcPr>
          <w:p w:rsidR="00D45533" w:rsidRPr="00D45533" w:rsidRDefault="00462D7B" w:rsidP="00D45533">
            <w:pPr>
              <w:jc w:val="center"/>
              <w:rPr>
                <w:rFonts w:cs="Arial"/>
                <w:lang w:val="en-US"/>
              </w:rPr>
            </w:pPr>
            <w:r>
              <w:rPr>
                <w:rFonts w:cs="Arial"/>
                <w:lang w:val="en-US"/>
              </w:rPr>
              <w:t>LILACS NZ</w:t>
            </w:r>
            <w:r w:rsidR="00D45533" w:rsidRPr="00D45533">
              <w:rPr>
                <w:rFonts w:cs="Arial"/>
                <w:lang w:val="en-US"/>
              </w:rPr>
              <w:t xml:space="preserve"> (n=209)</w:t>
            </w:r>
          </w:p>
        </w:tc>
        <w:tc>
          <w:tcPr>
            <w:tcW w:w="1872" w:type="dxa"/>
            <w:gridSpan w:val="3"/>
            <w:tcBorders>
              <w:bottom w:val="single" w:sz="4" w:space="0" w:color="auto"/>
            </w:tcBorders>
          </w:tcPr>
          <w:p w:rsidR="00D45533" w:rsidRPr="00D45533" w:rsidRDefault="00D45533" w:rsidP="00D45533">
            <w:pPr>
              <w:jc w:val="center"/>
              <w:rPr>
                <w:rFonts w:cs="Arial"/>
                <w:lang w:val="en-US"/>
              </w:rPr>
            </w:pPr>
            <w:r w:rsidRPr="00D45533">
              <w:rPr>
                <w:rFonts w:cs="Arial"/>
                <w:lang w:val="en-US"/>
              </w:rPr>
              <w:t>LASA (n=1009)</w:t>
            </w:r>
          </w:p>
        </w:tc>
        <w:tc>
          <w:tcPr>
            <w:tcW w:w="1872" w:type="dxa"/>
            <w:gridSpan w:val="3"/>
            <w:tcBorders>
              <w:bottom w:val="single" w:sz="4" w:space="0" w:color="auto"/>
            </w:tcBorders>
          </w:tcPr>
          <w:p w:rsidR="00D45533" w:rsidRPr="00D45533" w:rsidRDefault="00D45533" w:rsidP="00D45533">
            <w:pPr>
              <w:jc w:val="center"/>
              <w:rPr>
                <w:rFonts w:cs="Arial"/>
                <w:lang w:val="en-US"/>
              </w:rPr>
            </w:pPr>
            <w:proofErr w:type="spellStart"/>
            <w:r w:rsidRPr="00D45533">
              <w:rPr>
                <w:rFonts w:cs="Arial"/>
                <w:lang w:val="en-US"/>
              </w:rPr>
              <w:t>ActiFe</w:t>
            </w:r>
            <w:proofErr w:type="spellEnd"/>
            <w:r w:rsidRPr="00D45533">
              <w:rPr>
                <w:rFonts w:cs="Arial"/>
                <w:lang w:val="en-US"/>
              </w:rPr>
              <w:t xml:space="preserve"> (n=791)</w:t>
            </w:r>
          </w:p>
        </w:tc>
        <w:tc>
          <w:tcPr>
            <w:tcW w:w="1872" w:type="dxa"/>
            <w:gridSpan w:val="3"/>
            <w:tcBorders>
              <w:bottom w:val="single" w:sz="4" w:space="0" w:color="auto"/>
            </w:tcBorders>
          </w:tcPr>
          <w:p w:rsidR="00D45533" w:rsidRPr="00D45533" w:rsidRDefault="00D45533" w:rsidP="00D45533">
            <w:pPr>
              <w:jc w:val="center"/>
              <w:rPr>
                <w:rFonts w:cs="Arial"/>
                <w:lang w:val="en-US"/>
              </w:rPr>
            </w:pPr>
            <w:r w:rsidRPr="00D45533">
              <w:rPr>
                <w:rFonts w:cs="Arial"/>
                <w:lang w:val="en-US"/>
              </w:rPr>
              <w:t>TILDA (n=1841)</w:t>
            </w:r>
          </w:p>
        </w:tc>
        <w:tc>
          <w:tcPr>
            <w:tcW w:w="1872" w:type="dxa"/>
            <w:gridSpan w:val="3"/>
            <w:tcBorders>
              <w:bottom w:val="single" w:sz="4" w:space="0" w:color="auto"/>
            </w:tcBorders>
          </w:tcPr>
          <w:p w:rsidR="00D45533" w:rsidRPr="00D45533" w:rsidRDefault="00D45533" w:rsidP="00D45533">
            <w:pPr>
              <w:jc w:val="center"/>
              <w:rPr>
                <w:rFonts w:cs="Arial"/>
                <w:lang w:val="en-US"/>
              </w:rPr>
            </w:pPr>
            <w:r w:rsidRPr="00D45533">
              <w:rPr>
                <w:rFonts w:cs="Arial"/>
                <w:lang w:val="en-US"/>
              </w:rPr>
              <w:t>KORA (n=778)</w:t>
            </w:r>
          </w:p>
        </w:tc>
      </w:tr>
      <w:tr w:rsidR="00D45533" w:rsidRPr="00D45533" w:rsidTr="00E97D6A">
        <w:trPr>
          <w:trHeight w:val="58"/>
        </w:trPr>
        <w:tc>
          <w:tcPr>
            <w:tcW w:w="1542" w:type="dxa"/>
            <w:tcBorders>
              <w:top w:val="nil"/>
              <w:bottom w:val="single" w:sz="4" w:space="0" w:color="auto"/>
              <w:right w:val="nil"/>
            </w:tcBorders>
          </w:tcPr>
          <w:p w:rsidR="00D45533" w:rsidRPr="00D45533" w:rsidRDefault="00D45533" w:rsidP="00D45533">
            <w:pPr>
              <w:rPr>
                <w:rFonts w:cs="Arial"/>
                <w:lang w:val="en-US"/>
              </w:rPr>
            </w:pPr>
            <w:r w:rsidRPr="00D45533">
              <w:rPr>
                <w:rFonts w:cs="Arial"/>
                <w:lang w:val="en-US"/>
              </w:rPr>
              <w:t>Variables</w:t>
            </w:r>
          </w:p>
        </w:tc>
        <w:tc>
          <w:tcPr>
            <w:tcW w:w="1557" w:type="dxa"/>
            <w:tcBorders>
              <w:top w:val="nil"/>
              <w:left w:val="nil"/>
              <w:bottom w:val="double" w:sz="4" w:space="0" w:color="auto"/>
            </w:tcBorders>
          </w:tcPr>
          <w:p w:rsidR="00D45533" w:rsidRPr="00D45533" w:rsidRDefault="00D45533" w:rsidP="00D45533">
            <w:pPr>
              <w:rPr>
                <w:rFonts w:cs="Arial"/>
                <w:lang w:val="en-US"/>
              </w:rPr>
            </w:pPr>
            <w:r w:rsidRPr="00D45533">
              <w:rPr>
                <w:rFonts w:cs="Arial"/>
                <w:lang w:val="en-US"/>
              </w:rPr>
              <w:t xml:space="preserve"> </w:t>
            </w:r>
          </w:p>
        </w:tc>
        <w:tc>
          <w:tcPr>
            <w:tcW w:w="624" w:type="dxa"/>
            <w:tcBorders>
              <w:bottom w:val="double" w:sz="4" w:space="0" w:color="auto"/>
              <w:right w:val="nil"/>
            </w:tcBorders>
          </w:tcPr>
          <w:p w:rsidR="00D45533" w:rsidRPr="00D45533" w:rsidRDefault="00D45533" w:rsidP="00D45533">
            <w:pPr>
              <w:jc w:val="center"/>
              <w:rPr>
                <w:rFonts w:cs="Arial"/>
                <w:lang w:val="en-US"/>
              </w:rPr>
            </w:pPr>
            <w:r w:rsidRPr="00D45533">
              <w:rPr>
                <w:rFonts w:cs="Arial"/>
                <w:lang w:val="en-US"/>
              </w:rPr>
              <w:t>OR</w:t>
            </w:r>
          </w:p>
        </w:tc>
        <w:tc>
          <w:tcPr>
            <w:tcW w:w="1248" w:type="dxa"/>
            <w:gridSpan w:val="2"/>
            <w:tcBorders>
              <w:left w:val="nil"/>
              <w:bottom w:val="double" w:sz="4" w:space="0" w:color="auto"/>
            </w:tcBorders>
          </w:tcPr>
          <w:p w:rsidR="00D45533" w:rsidRPr="00D45533" w:rsidRDefault="00D45533" w:rsidP="00D45533">
            <w:pPr>
              <w:jc w:val="center"/>
              <w:rPr>
                <w:rFonts w:cs="Arial"/>
                <w:lang w:val="en-US"/>
              </w:rPr>
            </w:pPr>
            <w:r w:rsidRPr="00D45533">
              <w:rPr>
                <w:rFonts w:cs="Arial"/>
                <w:lang w:val="en-US"/>
              </w:rPr>
              <w:t>95 % CI</w:t>
            </w:r>
          </w:p>
        </w:tc>
        <w:tc>
          <w:tcPr>
            <w:tcW w:w="624" w:type="dxa"/>
            <w:tcBorders>
              <w:bottom w:val="double" w:sz="4" w:space="0" w:color="auto"/>
              <w:right w:val="nil"/>
            </w:tcBorders>
          </w:tcPr>
          <w:p w:rsidR="00D45533" w:rsidRPr="00D45533" w:rsidRDefault="00D45533" w:rsidP="00D45533">
            <w:pPr>
              <w:jc w:val="center"/>
              <w:rPr>
                <w:rFonts w:cs="Arial"/>
                <w:lang w:val="en-US"/>
              </w:rPr>
            </w:pPr>
            <w:r w:rsidRPr="00D45533">
              <w:rPr>
                <w:rFonts w:cs="Arial"/>
                <w:lang w:val="en-US"/>
              </w:rPr>
              <w:t>OR</w:t>
            </w:r>
          </w:p>
        </w:tc>
        <w:tc>
          <w:tcPr>
            <w:tcW w:w="1248" w:type="dxa"/>
            <w:gridSpan w:val="2"/>
            <w:tcBorders>
              <w:left w:val="nil"/>
              <w:bottom w:val="double" w:sz="4" w:space="0" w:color="auto"/>
            </w:tcBorders>
          </w:tcPr>
          <w:p w:rsidR="00D45533" w:rsidRPr="00D45533" w:rsidRDefault="00D45533" w:rsidP="00D45533">
            <w:pPr>
              <w:jc w:val="center"/>
              <w:rPr>
                <w:rFonts w:cs="Arial"/>
                <w:lang w:val="en-US"/>
              </w:rPr>
            </w:pPr>
            <w:r w:rsidRPr="00D45533">
              <w:rPr>
                <w:rFonts w:cs="Arial"/>
                <w:lang w:val="en-US"/>
              </w:rPr>
              <w:t>95 % CI</w:t>
            </w:r>
          </w:p>
        </w:tc>
        <w:tc>
          <w:tcPr>
            <w:tcW w:w="624" w:type="dxa"/>
            <w:tcBorders>
              <w:bottom w:val="double" w:sz="4" w:space="0" w:color="auto"/>
              <w:right w:val="nil"/>
            </w:tcBorders>
          </w:tcPr>
          <w:p w:rsidR="00D45533" w:rsidRPr="00D45533" w:rsidRDefault="00D45533" w:rsidP="00D45533">
            <w:pPr>
              <w:jc w:val="center"/>
              <w:rPr>
                <w:rFonts w:cs="Arial"/>
                <w:lang w:val="en-US"/>
              </w:rPr>
            </w:pPr>
            <w:r w:rsidRPr="00D45533">
              <w:rPr>
                <w:rFonts w:cs="Arial"/>
                <w:lang w:val="en-US"/>
              </w:rPr>
              <w:t>OR</w:t>
            </w:r>
          </w:p>
        </w:tc>
        <w:tc>
          <w:tcPr>
            <w:tcW w:w="1248" w:type="dxa"/>
            <w:gridSpan w:val="2"/>
            <w:tcBorders>
              <w:left w:val="nil"/>
              <w:bottom w:val="double" w:sz="4" w:space="0" w:color="auto"/>
            </w:tcBorders>
          </w:tcPr>
          <w:p w:rsidR="00D45533" w:rsidRPr="00D45533" w:rsidRDefault="00D45533" w:rsidP="00D45533">
            <w:pPr>
              <w:jc w:val="center"/>
              <w:rPr>
                <w:rFonts w:cs="Arial"/>
                <w:lang w:val="en-US"/>
              </w:rPr>
            </w:pPr>
            <w:r w:rsidRPr="00D45533">
              <w:rPr>
                <w:rFonts w:cs="Arial"/>
                <w:lang w:val="en-US"/>
              </w:rPr>
              <w:t>95 % CI</w:t>
            </w:r>
          </w:p>
        </w:tc>
        <w:tc>
          <w:tcPr>
            <w:tcW w:w="624" w:type="dxa"/>
            <w:tcBorders>
              <w:bottom w:val="double" w:sz="4" w:space="0" w:color="auto"/>
              <w:right w:val="nil"/>
            </w:tcBorders>
          </w:tcPr>
          <w:p w:rsidR="00D45533" w:rsidRPr="00D45533" w:rsidRDefault="00D45533" w:rsidP="00D45533">
            <w:pPr>
              <w:jc w:val="center"/>
              <w:rPr>
                <w:rFonts w:cs="Arial"/>
                <w:lang w:val="en-US"/>
              </w:rPr>
            </w:pPr>
            <w:r w:rsidRPr="00D45533">
              <w:rPr>
                <w:rFonts w:cs="Arial"/>
                <w:lang w:val="en-US"/>
              </w:rPr>
              <w:t>OR</w:t>
            </w:r>
          </w:p>
        </w:tc>
        <w:tc>
          <w:tcPr>
            <w:tcW w:w="1248" w:type="dxa"/>
            <w:gridSpan w:val="2"/>
            <w:tcBorders>
              <w:left w:val="nil"/>
              <w:bottom w:val="double" w:sz="4" w:space="0" w:color="auto"/>
            </w:tcBorders>
          </w:tcPr>
          <w:p w:rsidR="00D45533" w:rsidRPr="00D45533" w:rsidRDefault="00D45533" w:rsidP="00D45533">
            <w:pPr>
              <w:jc w:val="center"/>
              <w:rPr>
                <w:rFonts w:cs="Arial"/>
                <w:lang w:val="en-US"/>
              </w:rPr>
            </w:pPr>
            <w:r w:rsidRPr="00D45533">
              <w:rPr>
                <w:rFonts w:cs="Arial"/>
                <w:lang w:val="en-US"/>
              </w:rPr>
              <w:t>95 % CI</w:t>
            </w:r>
          </w:p>
        </w:tc>
        <w:tc>
          <w:tcPr>
            <w:tcW w:w="624" w:type="dxa"/>
            <w:tcBorders>
              <w:bottom w:val="double" w:sz="4" w:space="0" w:color="auto"/>
              <w:right w:val="nil"/>
            </w:tcBorders>
          </w:tcPr>
          <w:p w:rsidR="00D45533" w:rsidRPr="00D45533" w:rsidRDefault="00D45533" w:rsidP="00D45533">
            <w:pPr>
              <w:jc w:val="center"/>
              <w:rPr>
                <w:rFonts w:cs="Arial"/>
                <w:lang w:val="en-US"/>
              </w:rPr>
            </w:pPr>
            <w:r w:rsidRPr="00D45533">
              <w:rPr>
                <w:rFonts w:cs="Arial"/>
                <w:lang w:val="en-US"/>
              </w:rPr>
              <w:t>OR</w:t>
            </w:r>
          </w:p>
        </w:tc>
        <w:tc>
          <w:tcPr>
            <w:tcW w:w="1248" w:type="dxa"/>
            <w:gridSpan w:val="2"/>
            <w:tcBorders>
              <w:left w:val="nil"/>
              <w:bottom w:val="double" w:sz="4" w:space="0" w:color="auto"/>
            </w:tcBorders>
          </w:tcPr>
          <w:p w:rsidR="00D45533" w:rsidRPr="00D45533" w:rsidRDefault="00D45533" w:rsidP="00D45533">
            <w:pPr>
              <w:jc w:val="center"/>
              <w:rPr>
                <w:rFonts w:cs="Arial"/>
                <w:lang w:val="en-US"/>
              </w:rPr>
            </w:pPr>
            <w:r w:rsidRPr="00D45533">
              <w:rPr>
                <w:rFonts w:cs="Arial"/>
                <w:lang w:val="en-US"/>
              </w:rPr>
              <w:t>95 % CI</w:t>
            </w:r>
          </w:p>
        </w:tc>
        <w:tc>
          <w:tcPr>
            <w:tcW w:w="624" w:type="dxa"/>
            <w:tcBorders>
              <w:left w:val="nil"/>
              <w:bottom w:val="double" w:sz="4" w:space="0" w:color="auto"/>
              <w:right w:val="nil"/>
            </w:tcBorders>
          </w:tcPr>
          <w:p w:rsidR="00D45533" w:rsidRPr="00D45533" w:rsidRDefault="00D45533" w:rsidP="00D45533">
            <w:pPr>
              <w:jc w:val="center"/>
              <w:rPr>
                <w:rFonts w:cs="Arial"/>
                <w:lang w:val="en-US"/>
              </w:rPr>
            </w:pPr>
            <w:r w:rsidRPr="00D45533">
              <w:rPr>
                <w:rFonts w:cs="Arial"/>
                <w:lang w:val="en-US"/>
              </w:rPr>
              <w:t>OR</w:t>
            </w:r>
          </w:p>
        </w:tc>
        <w:tc>
          <w:tcPr>
            <w:tcW w:w="1248" w:type="dxa"/>
            <w:gridSpan w:val="2"/>
            <w:tcBorders>
              <w:left w:val="nil"/>
              <w:bottom w:val="double" w:sz="4" w:space="0" w:color="auto"/>
              <w:right w:val="single" w:sz="4" w:space="0" w:color="auto"/>
            </w:tcBorders>
          </w:tcPr>
          <w:p w:rsidR="00D45533" w:rsidRPr="00D45533" w:rsidRDefault="00D45533" w:rsidP="00D45533">
            <w:pPr>
              <w:jc w:val="center"/>
              <w:rPr>
                <w:rFonts w:cs="Arial"/>
                <w:lang w:val="en-US"/>
              </w:rPr>
            </w:pPr>
            <w:r w:rsidRPr="00D45533">
              <w:rPr>
                <w:rFonts w:cs="Arial"/>
                <w:lang w:val="en-US"/>
              </w:rPr>
              <w:t>95 % CI</w:t>
            </w:r>
          </w:p>
        </w:tc>
      </w:tr>
      <w:tr w:rsidR="00D45533" w:rsidRPr="00D45533" w:rsidTr="00E97D6A">
        <w:trPr>
          <w:trHeight w:val="58"/>
        </w:trPr>
        <w:tc>
          <w:tcPr>
            <w:tcW w:w="1542" w:type="dxa"/>
            <w:tcBorders>
              <w:top w:val="doub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Age (years)</w:t>
            </w:r>
          </w:p>
        </w:tc>
        <w:tc>
          <w:tcPr>
            <w:tcW w:w="1557" w:type="dxa"/>
            <w:tcBorders>
              <w:top w:val="double" w:sz="4" w:space="0" w:color="auto"/>
              <w:left w:val="nil"/>
              <w:bottom w:val="single" w:sz="4" w:space="0" w:color="auto"/>
            </w:tcBorders>
            <w:vAlign w:val="bottom"/>
          </w:tcPr>
          <w:p w:rsidR="00D45533" w:rsidRPr="00D45533" w:rsidRDefault="00D45533" w:rsidP="00D45533">
            <w:pPr>
              <w:rPr>
                <w:rFonts w:cs="Arial"/>
                <w:szCs w:val="20"/>
                <w:lang w:val="en-US"/>
              </w:rPr>
            </w:pPr>
          </w:p>
        </w:tc>
        <w:tc>
          <w:tcPr>
            <w:tcW w:w="624" w:type="dxa"/>
            <w:tcBorders>
              <w:top w:val="doub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1.00</w:t>
            </w:r>
          </w:p>
        </w:tc>
        <w:tc>
          <w:tcPr>
            <w:tcW w:w="624" w:type="dxa"/>
            <w:tcBorders>
              <w:top w:val="doub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0.95</w:t>
            </w:r>
          </w:p>
        </w:tc>
        <w:tc>
          <w:tcPr>
            <w:tcW w:w="624" w:type="dxa"/>
            <w:tcBorders>
              <w:top w:val="doub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1.07</w:t>
            </w:r>
          </w:p>
        </w:tc>
        <w:tc>
          <w:tcPr>
            <w:tcW w:w="624" w:type="dxa"/>
            <w:tcBorders>
              <w:top w:val="doub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0.86</w:t>
            </w:r>
          </w:p>
        </w:tc>
        <w:tc>
          <w:tcPr>
            <w:tcW w:w="624" w:type="dxa"/>
            <w:tcBorders>
              <w:top w:val="doub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0.44</w:t>
            </w:r>
          </w:p>
        </w:tc>
        <w:tc>
          <w:tcPr>
            <w:tcW w:w="624" w:type="dxa"/>
            <w:tcBorders>
              <w:top w:val="doub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1.72</w:t>
            </w:r>
          </w:p>
        </w:tc>
        <w:tc>
          <w:tcPr>
            <w:tcW w:w="624" w:type="dxa"/>
            <w:tcBorders>
              <w:top w:val="double" w:sz="4" w:space="0" w:color="auto"/>
              <w:left w:val="single" w:sz="4" w:space="0" w:color="auto"/>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1.05</w:t>
            </w:r>
          </w:p>
        </w:tc>
        <w:tc>
          <w:tcPr>
            <w:tcW w:w="624" w:type="dxa"/>
            <w:tcBorders>
              <w:top w:val="double" w:sz="4" w:space="0" w:color="auto"/>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1.01</w:t>
            </w:r>
          </w:p>
        </w:tc>
        <w:tc>
          <w:tcPr>
            <w:tcW w:w="624" w:type="dxa"/>
            <w:tcBorders>
              <w:top w:val="double" w:sz="4" w:space="0" w:color="auto"/>
              <w:left w:val="nil"/>
              <w:bottom w:val="single" w:sz="4" w:space="0" w:color="auto"/>
              <w:right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1.10</w:t>
            </w:r>
          </w:p>
        </w:tc>
        <w:tc>
          <w:tcPr>
            <w:tcW w:w="624" w:type="dxa"/>
            <w:tcBorders>
              <w:top w:val="double" w:sz="4" w:space="0" w:color="auto"/>
              <w:left w:val="single" w:sz="4" w:space="0" w:color="auto"/>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1.08</w:t>
            </w:r>
          </w:p>
        </w:tc>
        <w:tc>
          <w:tcPr>
            <w:tcW w:w="624" w:type="dxa"/>
            <w:tcBorders>
              <w:top w:val="double" w:sz="4" w:space="0" w:color="auto"/>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1.03</w:t>
            </w:r>
          </w:p>
        </w:tc>
        <w:tc>
          <w:tcPr>
            <w:tcW w:w="624" w:type="dxa"/>
            <w:tcBorders>
              <w:top w:val="double" w:sz="4" w:space="0" w:color="auto"/>
              <w:left w:val="nil"/>
              <w:bottom w:val="single" w:sz="4" w:space="0" w:color="auto"/>
              <w:right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1.13</w:t>
            </w:r>
          </w:p>
        </w:tc>
        <w:tc>
          <w:tcPr>
            <w:tcW w:w="624" w:type="dxa"/>
            <w:tcBorders>
              <w:top w:val="double" w:sz="4" w:space="0" w:color="auto"/>
              <w:left w:val="single" w:sz="4" w:space="0" w:color="auto"/>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1.04</w:t>
            </w:r>
          </w:p>
        </w:tc>
        <w:tc>
          <w:tcPr>
            <w:tcW w:w="624" w:type="dxa"/>
            <w:tcBorders>
              <w:top w:val="double" w:sz="4" w:space="0" w:color="auto"/>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1.01</w:t>
            </w:r>
          </w:p>
        </w:tc>
        <w:tc>
          <w:tcPr>
            <w:tcW w:w="624" w:type="dxa"/>
            <w:tcBorders>
              <w:top w:val="double" w:sz="4" w:space="0" w:color="auto"/>
              <w:left w:val="nil"/>
              <w:bottom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1.07</w:t>
            </w:r>
          </w:p>
        </w:tc>
        <w:tc>
          <w:tcPr>
            <w:tcW w:w="624" w:type="dxa"/>
            <w:tcBorders>
              <w:top w:val="double" w:sz="4" w:space="0" w:color="auto"/>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1.09</w:t>
            </w:r>
          </w:p>
        </w:tc>
        <w:tc>
          <w:tcPr>
            <w:tcW w:w="624" w:type="dxa"/>
            <w:tcBorders>
              <w:top w:val="double" w:sz="4" w:space="0" w:color="auto"/>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1.03</w:t>
            </w:r>
          </w:p>
        </w:tc>
        <w:tc>
          <w:tcPr>
            <w:tcW w:w="624" w:type="dxa"/>
            <w:tcBorders>
              <w:top w:val="double" w:sz="4" w:space="0" w:color="auto"/>
              <w:left w:val="nil"/>
              <w:bottom w:val="single" w:sz="4" w:space="0" w:color="auto"/>
            </w:tcBorders>
          </w:tcPr>
          <w:p w:rsidR="00D45533" w:rsidRPr="00D45533" w:rsidRDefault="00D45533" w:rsidP="00D45533">
            <w:pPr>
              <w:jc w:val="right"/>
              <w:rPr>
                <w:rFonts w:cs="Arial"/>
                <w:b/>
                <w:lang w:val="en-US"/>
              </w:rPr>
            </w:pPr>
            <w:r w:rsidRPr="00D45533">
              <w:rPr>
                <w:rFonts w:cs="Arial"/>
                <w:b/>
                <w:lang w:val="en-US"/>
              </w:rPr>
              <w:t>1.15</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Sex</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Female vs. male</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1.28</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0.47</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3.50</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1.38</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0.67</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2.86</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0.73</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2.30</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0.53</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1.77</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0.80</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1.44</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2.77</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1.32</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5.83</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Appetite</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Fair/poor vs. good</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2.21</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0.85</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5.73</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0.97</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0.34</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2.74</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0.85</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0.33</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2.19</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3.37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1.10</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lang w:val="en-US"/>
              </w:rPr>
            </w:pPr>
            <w:r w:rsidRPr="00D45533">
              <w:rPr>
                <w:rFonts w:cs="Arial"/>
                <w:b/>
                <w:lang w:val="en-US"/>
              </w:rPr>
              <w:t>10.3</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1.16</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0.72</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1.88</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1.44</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0.43</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4.89</w:t>
            </w:r>
          </w:p>
        </w:tc>
      </w:tr>
      <w:tr w:rsidR="00D45533" w:rsidRPr="00D45533" w:rsidTr="00E97D6A">
        <w:trPr>
          <w:trHeight w:val="58"/>
        </w:trPr>
        <w:tc>
          <w:tcPr>
            <w:tcW w:w="1542" w:type="dxa"/>
            <w:vMerge w:val="restart"/>
            <w:tcBorders>
              <w:top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Marital status</w:t>
            </w:r>
          </w:p>
        </w:tc>
        <w:tc>
          <w:tcPr>
            <w:tcW w:w="1557" w:type="dxa"/>
            <w:tcBorders>
              <w:top w:val="single" w:sz="4" w:space="0" w:color="auto"/>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Married (ref.)</w:t>
            </w: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b/>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b/>
                <w:color w:val="595959" w:themeColor="text1" w:themeTint="A6"/>
                <w:lang w:val="en-US"/>
              </w:rPr>
            </w:pPr>
          </w:p>
        </w:tc>
        <w:tc>
          <w:tcPr>
            <w:tcW w:w="624" w:type="dxa"/>
            <w:tcBorders>
              <w:top w:val="single" w:sz="4" w:space="0" w:color="auto"/>
              <w:left w:val="nil"/>
              <w:bottom w:val="nil"/>
            </w:tcBorders>
          </w:tcPr>
          <w:p w:rsidR="00D45533" w:rsidRPr="00D45533" w:rsidRDefault="00D45533" w:rsidP="00D45533">
            <w:pPr>
              <w:jc w:val="right"/>
              <w:rPr>
                <w:rFonts w:cs="Arial"/>
                <w:b/>
                <w:color w:val="595959" w:themeColor="text1" w:themeTint="A6"/>
                <w:lang w:val="en-US"/>
              </w:rPr>
            </w:pP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unmarried/</w:t>
            </w:r>
          </w:p>
          <w:p w:rsidR="00D45533" w:rsidRPr="00D45533" w:rsidRDefault="00D45533" w:rsidP="00D45533">
            <w:pPr>
              <w:rPr>
                <w:rFonts w:cs="Arial"/>
                <w:szCs w:val="20"/>
                <w:lang w:val="en-US"/>
              </w:rPr>
            </w:pPr>
            <w:r w:rsidRPr="00D45533">
              <w:rPr>
                <w:rFonts w:cs="Arial"/>
                <w:szCs w:val="20"/>
                <w:lang w:val="en-US"/>
              </w:rPr>
              <w:t xml:space="preserve">divorced  </w:t>
            </w:r>
          </w:p>
        </w:tc>
        <w:tc>
          <w:tcPr>
            <w:tcW w:w="624" w:type="dxa"/>
            <w:tcBorders>
              <w:top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0.81</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0.09</w:t>
            </w:r>
          </w:p>
        </w:tc>
        <w:tc>
          <w:tcPr>
            <w:tcW w:w="624" w:type="dxa"/>
            <w:tcBorders>
              <w:top w:val="nil"/>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6.93</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1.92</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0.54</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6.91</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1.09</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0.41</w:t>
            </w:r>
          </w:p>
        </w:tc>
        <w:tc>
          <w:tcPr>
            <w:tcW w:w="624" w:type="dxa"/>
            <w:tcBorders>
              <w:top w:val="nil"/>
              <w:left w:val="nil"/>
              <w:bottom w:val="nil"/>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2.93</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1.63</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0.69</w:t>
            </w:r>
          </w:p>
        </w:tc>
        <w:tc>
          <w:tcPr>
            <w:tcW w:w="624" w:type="dxa"/>
            <w:tcBorders>
              <w:top w:val="nil"/>
              <w:left w:val="nil"/>
              <w:bottom w:val="nil"/>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3.86</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b/>
                <w:lang w:val="en-US"/>
              </w:rPr>
            </w:pPr>
            <w:r w:rsidRPr="00D45533">
              <w:rPr>
                <w:rFonts w:cs="Arial"/>
                <w:b/>
                <w:lang w:val="en-US"/>
              </w:rPr>
              <w:t>1.80</w:t>
            </w:r>
          </w:p>
        </w:tc>
        <w:tc>
          <w:tcPr>
            <w:tcW w:w="624" w:type="dxa"/>
            <w:tcBorders>
              <w:top w:val="nil"/>
              <w:left w:val="nil"/>
              <w:bottom w:val="nil"/>
              <w:right w:val="nil"/>
            </w:tcBorders>
            <w:vAlign w:val="bottom"/>
          </w:tcPr>
          <w:p w:rsidR="00D45533" w:rsidRPr="00D45533" w:rsidRDefault="00D45533" w:rsidP="00D45533">
            <w:pPr>
              <w:jc w:val="right"/>
              <w:rPr>
                <w:rFonts w:cs="Arial"/>
                <w:b/>
                <w:lang w:val="en-US"/>
              </w:rPr>
            </w:pPr>
            <w:r w:rsidRPr="00D45533">
              <w:rPr>
                <w:rFonts w:cs="Arial"/>
                <w:b/>
                <w:lang w:val="en-US"/>
              </w:rPr>
              <w:t>1.19</w:t>
            </w:r>
          </w:p>
        </w:tc>
        <w:tc>
          <w:tcPr>
            <w:tcW w:w="624" w:type="dxa"/>
            <w:tcBorders>
              <w:top w:val="nil"/>
              <w:left w:val="nil"/>
              <w:bottom w:val="nil"/>
            </w:tcBorders>
            <w:vAlign w:val="bottom"/>
          </w:tcPr>
          <w:p w:rsidR="00D45533" w:rsidRPr="00D45533" w:rsidRDefault="00D45533" w:rsidP="00D45533">
            <w:pPr>
              <w:jc w:val="right"/>
              <w:rPr>
                <w:rFonts w:cs="Arial"/>
                <w:b/>
                <w:lang w:val="en-US"/>
              </w:rPr>
            </w:pPr>
            <w:r w:rsidRPr="00D45533">
              <w:rPr>
                <w:rFonts w:cs="Arial"/>
                <w:b/>
                <w:lang w:val="en-US"/>
              </w:rPr>
              <w:t>2.72</w:t>
            </w:r>
          </w:p>
        </w:tc>
        <w:tc>
          <w:tcPr>
            <w:tcW w:w="624" w:type="dxa"/>
            <w:tcBorders>
              <w:top w:val="nil"/>
              <w:left w:val="nil"/>
              <w:bottom w:val="nil"/>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1.58</w:t>
            </w:r>
          </w:p>
        </w:tc>
        <w:tc>
          <w:tcPr>
            <w:tcW w:w="624" w:type="dxa"/>
            <w:tcBorders>
              <w:top w:val="nil"/>
              <w:left w:val="nil"/>
              <w:bottom w:val="nil"/>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0.81</w:t>
            </w:r>
          </w:p>
        </w:tc>
        <w:tc>
          <w:tcPr>
            <w:tcW w:w="624" w:type="dxa"/>
            <w:tcBorders>
              <w:top w:val="nil"/>
              <w:left w:val="nil"/>
              <w:bottom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3.08</w:t>
            </w: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tcBorders>
            <w:vAlign w:val="bottom"/>
          </w:tcPr>
          <w:p w:rsidR="00D45533" w:rsidRPr="00D45533" w:rsidRDefault="00D45533" w:rsidP="00D45533">
            <w:pPr>
              <w:rPr>
                <w:rFonts w:cs="Arial"/>
                <w:szCs w:val="20"/>
                <w:lang w:val="en-US"/>
              </w:rPr>
            </w:pPr>
            <w:r w:rsidRPr="00D45533">
              <w:rPr>
                <w:rFonts w:cs="Arial"/>
                <w:szCs w:val="20"/>
                <w:lang w:val="en-US"/>
              </w:rPr>
              <w:t>widowed</w:t>
            </w:r>
          </w:p>
        </w:tc>
        <w:tc>
          <w:tcPr>
            <w:tcW w:w="624" w:type="dxa"/>
            <w:tcBorders>
              <w:top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0.89</w:t>
            </w:r>
          </w:p>
        </w:tc>
        <w:tc>
          <w:tcPr>
            <w:tcW w:w="624" w:type="dxa"/>
            <w:tcBorders>
              <w:top w:val="nil"/>
              <w:left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0.34</w:t>
            </w:r>
          </w:p>
        </w:tc>
        <w:tc>
          <w:tcPr>
            <w:tcW w:w="624" w:type="dxa"/>
            <w:tcBorders>
              <w:top w:val="nil"/>
              <w:lef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2.34</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0.70</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0.32</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1.50</w:t>
            </w:r>
          </w:p>
        </w:tc>
        <w:tc>
          <w:tcPr>
            <w:tcW w:w="624" w:type="dxa"/>
            <w:tcBorders>
              <w:top w:val="nil"/>
              <w:left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1.67</w:t>
            </w:r>
          </w:p>
        </w:tc>
        <w:tc>
          <w:tcPr>
            <w:tcW w:w="624" w:type="dxa"/>
            <w:tcBorders>
              <w:top w:val="nil"/>
              <w:left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0.92</w:t>
            </w:r>
          </w:p>
        </w:tc>
        <w:tc>
          <w:tcPr>
            <w:tcW w:w="624" w:type="dxa"/>
            <w:tcBorders>
              <w:top w:val="nil"/>
              <w:left w:val="nil"/>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3.03</w:t>
            </w:r>
          </w:p>
        </w:tc>
        <w:tc>
          <w:tcPr>
            <w:tcW w:w="624" w:type="dxa"/>
            <w:tcBorders>
              <w:top w:val="nil"/>
              <w:left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1.49</w:t>
            </w:r>
          </w:p>
        </w:tc>
        <w:tc>
          <w:tcPr>
            <w:tcW w:w="624" w:type="dxa"/>
            <w:tcBorders>
              <w:top w:val="nil"/>
              <w:left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0.74</w:t>
            </w:r>
          </w:p>
        </w:tc>
        <w:tc>
          <w:tcPr>
            <w:tcW w:w="624" w:type="dxa"/>
            <w:tcBorders>
              <w:top w:val="nil"/>
              <w:left w:val="nil"/>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3.00</w:t>
            </w:r>
          </w:p>
        </w:tc>
        <w:tc>
          <w:tcPr>
            <w:tcW w:w="624" w:type="dxa"/>
            <w:tcBorders>
              <w:top w:val="nil"/>
              <w:left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1.30</w:t>
            </w:r>
          </w:p>
        </w:tc>
        <w:tc>
          <w:tcPr>
            <w:tcW w:w="624" w:type="dxa"/>
            <w:tcBorders>
              <w:top w:val="nil"/>
              <w:left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0.91</w:t>
            </w:r>
          </w:p>
        </w:tc>
        <w:tc>
          <w:tcPr>
            <w:tcW w:w="624" w:type="dxa"/>
            <w:tcBorders>
              <w:top w:val="nil"/>
              <w:lef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1.85</w:t>
            </w:r>
          </w:p>
        </w:tc>
        <w:tc>
          <w:tcPr>
            <w:tcW w:w="624" w:type="dxa"/>
            <w:tcBorders>
              <w:top w:val="nil"/>
              <w:left w:val="nil"/>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0.92</w:t>
            </w:r>
          </w:p>
        </w:tc>
        <w:tc>
          <w:tcPr>
            <w:tcW w:w="624" w:type="dxa"/>
            <w:tcBorders>
              <w:top w:val="nil"/>
              <w:left w:val="nil"/>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0.53</w:t>
            </w:r>
          </w:p>
        </w:tc>
        <w:tc>
          <w:tcPr>
            <w:tcW w:w="624" w:type="dxa"/>
            <w:tcBorders>
              <w:top w:val="nil"/>
              <w:lef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1.58</w:t>
            </w:r>
          </w:p>
        </w:tc>
      </w:tr>
      <w:tr w:rsidR="00D45533" w:rsidRPr="00D45533" w:rsidTr="00E97D6A">
        <w:trPr>
          <w:trHeight w:val="58"/>
        </w:trPr>
        <w:tc>
          <w:tcPr>
            <w:tcW w:w="1542" w:type="dxa"/>
            <w:vMerge w:val="restart"/>
            <w:tcBorders>
              <w:right w:val="nil"/>
            </w:tcBorders>
          </w:tcPr>
          <w:p w:rsidR="00D45533" w:rsidRPr="00D45533" w:rsidRDefault="00D45533" w:rsidP="00D45533">
            <w:pPr>
              <w:rPr>
                <w:rFonts w:cs="Arial"/>
                <w:szCs w:val="20"/>
                <w:lang w:val="en-US"/>
              </w:rPr>
            </w:pPr>
            <w:r w:rsidRPr="00D45533">
              <w:rPr>
                <w:rFonts w:cs="Arial"/>
                <w:szCs w:val="20"/>
                <w:lang w:val="en-US"/>
              </w:rPr>
              <w:t>Education</w:t>
            </w:r>
          </w:p>
        </w:tc>
        <w:tc>
          <w:tcPr>
            <w:tcW w:w="1557" w:type="dxa"/>
            <w:tcBorders>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Tertiary (ref.)</w:t>
            </w:r>
          </w:p>
        </w:tc>
        <w:tc>
          <w:tcPr>
            <w:tcW w:w="624" w:type="dxa"/>
            <w:tcBorders>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left w:val="nil"/>
              <w:bottom w:val="nil"/>
            </w:tcBorders>
          </w:tcPr>
          <w:p w:rsidR="00D45533" w:rsidRPr="00D45533" w:rsidRDefault="00D45533" w:rsidP="00D45533">
            <w:pPr>
              <w:jc w:val="right"/>
              <w:rPr>
                <w:rFonts w:cs="Arial"/>
                <w:color w:val="595959" w:themeColor="text1" w:themeTint="A6"/>
                <w:lang w:val="en-US"/>
              </w:rPr>
            </w:pP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Secondary</w:t>
            </w:r>
          </w:p>
        </w:tc>
        <w:tc>
          <w:tcPr>
            <w:tcW w:w="624" w:type="dxa"/>
            <w:tcBorders>
              <w:top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0.61</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0.16</w:t>
            </w:r>
          </w:p>
        </w:tc>
        <w:tc>
          <w:tcPr>
            <w:tcW w:w="624" w:type="dxa"/>
            <w:tcBorders>
              <w:top w:val="nil"/>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2.40</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0.96</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0.33</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2.82</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1.14</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0.43</w:t>
            </w:r>
          </w:p>
        </w:tc>
        <w:tc>
          <w:tcPr>
            <w:tcW w:w="624" w:type="dxa"/>
            <w:tcBorders>
              <w:top w:val="nil"/>
              <w:left w:val="nil"/>
              <w:bottom w:val="nil"/>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3.05</w:t>
            </w:r>
          </w:p>
        </w:tc>
        <w:tc>
          <w:tcPr>
            <w:tcW w:w="624" w:type="dxa"/>
            <w:tcBorders>
              <w:top w:val="nil"/>
              <w:left w:val="single" w:sz="4" w:space="0" w:color="auto"/>
              <w:bottom w:val="nil"/>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0.42</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0.18</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1.00</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0.95</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0.66</w:t>
            </w:r>
          </w:p>
        </w:tc>
        <w:tc>
          <w:tcPr>
            <w:tcW w:w="624" w:type="dxa"/>
            <w:tcBorders>
              <w:top w:val="nil"/>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1.37</w:t>
            </w:r>
          </w:p>
        </w:tc>
        <w:tc>
          <w:tcPr>
            <w:tcW w:w="624" w:type="dxa"/>
            <w:tcBorders>
              <w:top w:val="nil"/>
              <w:left w:val="nil"/>
              <w:bottom w:val="nil"/>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0.94</w:t>
            </w:r>
          </w:p>
        </w:tc>
        <w:tc>
          <w:tcPr>
            <w:tcW w:w="624" w:type="dxa"/>
            <w:tcBorders>
              <w:top w:val="nil"/>
              <w:left w:val="nil"/>
              <w:bottom w:val="nil"/>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0.40</w:t>
            </w:r>
          </w:p>
        </w:tc>
        <w:tc>
          <w:tcPr>
            <w:tcW w:w="624" w:type="dxa"/>
            <w:tcBorders>
              <w:top w:val="nil"/>
              <w:left w:val="nil"/>
              <w:bottom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2.19</w:t>
            </w:r>
          </w:p>
        </w:tc>
      </w:tr>
      <w:tr w:rsidR="00D45533" w:rsidRPr="00D45533" w:rsidTr="00E97D6A">
        <w:trPr>
          <w:trHeight w:val="58"/>
        </w:trPr>
        <w:tc>
          <w:tcPr>
            <w:tcW w:w="1542" w:type="dxa"/>
            <w:vMerge/>
            <w:tcBorders>
              <w:bottom w:val="single" w:sz="4" w:space="0" w:color="auto"/>
              <w:right w:val="nil"/>
            </w:tcBorders>
          </w:tcPr>
          <w:p w:rsidR="00D45533" w:rsidRPr="00D45533" w:rsidRDefault="00D45533" w:rsidP="00D45533">
            <w:pPr>
              <w:rPr>
                <w:rFonts w:cs="Arial"/>
                <w:szCs w:val="20"/>
                <w:lang w:val="en-US"/>
              </w:rPr>
            </w:pPr>
          </w:p>
        </w:tc>
        <w:tc>
          <w:tcPr>
            <w:tcW w:w="1557" w:type="dxa"/>
            <w:tcBorders>
              <w:top w:val="nil"/>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 xml:space="preserve">Primary/none </w:t>
            </w:r>
          </w:p>
        </w:tc>
        <w:tc>
          <w:tcPr>
            <w:tcW w:w="624" w:type="dxa"/>
            <w:tcBorders>
              <w:top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0.28</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0.06</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1.38</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1.28</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0.40</w:t>
            </w:r>
          </w:p>
        </w:tc>
        <w:tc>
          <w:tcPr>
            <w:tcW w:w="624"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4.03</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1.26</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0.47</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3.41</w:t>
            </w:r>
          </w:p>
        </w:tc>
        <w:tc>
          <w:tcPr>
            <w:tcW w:w="624" w:type="dxa"/>
            <w:tcBorders>
              <w:top w:val="nil"/>
              <w:left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0.58</w:t>
            </w:r>
          </w:p>
        </w:tc>
        <w:tc>
          <w:tcPr>
            <w:tcW w:w="624" w:type="dxa"/>
            <w:tcBorders>
              <w:top w:val="nil"/>
              <w:left w:val="nil"/>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0.28</w:t>
            </w:r>
          </w:p>
        </w:tc>
        <w:tc>
          <w:tcPr>
            <w:tcW w:w="624" w:type="dxa"/>
            <w:tcBorders>
              <w:top w:val="nil"/>
              <w:left w:val="nil"/>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1.24</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0.89</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0.60</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1.32</w:t>
            </w:r>
          </w:p>
        </w:tc>
        <w:tc>
          <w:tcPr>
            <w:tcW w:w="624" w:type="dxa"/>
            <w:tcBorders>
              <w:top w:val="nil"/>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1.51</w:t>
            </w:r>
          </w:p>
        </w:tc>
        <w:tc>
          <w:tcPr>
            <w:tcW w:w="624" w:type="dxa"/>
            <w:tcBorders>
              <w:top w:val="nil"/>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0.62</w:t>
            </w:r>
          </w:p>
        </w:tc>
        <w:tc>
          <w:tcPr>
            <w:tcW w:w="624" w:type="dxa"/>
            <w:tcBorders>
              <w:top w:val="nil"/>
              <w:left w:val="nil"/>
              <w:bottom w:val="single" w:sz="4" w:space="0" w:color="auto"/>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3.67</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Living alone</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0.89</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0.34</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2.36</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1.54</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0.74</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3.21</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1.01</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0.57</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1.82</w:t>
            </w:r>
          </w:p>
        </w:tc>
        <w:tc>
          <w:tcPr>
            <w:tcW w:w="624" w:type="dxa"/>
            <w:tcBorders>
              <w:top w:val="single" w:sz="4" w:space="0" w:color="auto"/>
              <w:left w:val="single" w:sz="4" w:space="0" w:color="auto"/>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0.46</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0.11</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1.93</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0.88</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1.68</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1.47</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0.74</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2.93</w:t>
            </w:r>
          </w:p>
        </w:tc>
      </w:tr>
      <w:tr w:rsidR="00D45533" w:rsidRPr="00D45533" w:rsidTr="00E97D6A">
        <w:trPr>
          <w:trHeight w:val="58"/>
        </w:trPr>
        <w:tc>
          <w:tcPr>
            <w:tcW w:w="1542" w:type="dxa"/>
            <w:tcBorders>
              <w:top w:val="single" w:sz="4" w:space="0" w:color="auto"/>
              <w:bottom w:val="single" w:sz="4" w:space="0" w:color="auto"/>
              <w:right w:val="nil"/>
            </w:tcBorders>
            <w:vAlign w:val="bottom"/>
          </w:tcPr>
          <w:p w:rsidR="00D45533" w:rsidRPr="00D45533" w:rsidRDefault="00D45533" w:rsidP="00D45533">
            <w:pPr>
              <w:rPr>
                <w:rFonts w:cs="Arial"/>
                <w:szCs w:val="20"/>
                <w:lang w:val="en-US"/>
              </w:rPr>
            </w:pPr>
            <w:r w:rsidRPr="00D45533">
              <w:rPr>
                <w:rFonts w:cs="Arial"/>
                <w:szCs w:val="20"/>
                <w:lang w:val="en-US"/>
              </w:rPr>
              <w:t>Social support</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0.02</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44.1</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0.91</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0.34</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2.42</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0.95</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0.54</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1.67</w:t>
            </w:r>
          </w:p>
        </w:tc>
        <w:tc>
          <w:tcPr>
            <w:tcW w:w="624" w:type="dxa"/>
            <w:tcBorders>
              <w:top w:val="single" w:sz="4" w:space="0" w:color="auto"/>
              <w:left w:val="single" w:sz="4" w:space="0" w:color="auto"/>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2.29</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0.28</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19.0</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2.72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1.59</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lang w:val="en-US"/>
              </w:rPr>
            </w:pPr>
            <w:r w:rsidRPr="00D45533">
              <w:rPr>
                <w:rFonts w:cs="Arial"/>
                <w:b/>
                <w:lang w:val="en-US"/>
              </w:rPr>
              <w:t>4.66</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4.20</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2.02</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8.72</w:t>
            </w:r>
          </w:p>
        </w:tc>
      </w:tr>
      <w:tr w:rsidR="00D45533" w:rsidRPr="00D45533" w:rsidTr="00E97D6A">
        <w:trPr>
          <w:trHeight w:val="58"/>
        </w:trPr>
        <w:tc>
          <w:tcPr>
            <w:tcW w:w="1542" w:type="dxa"/>
            <w:vMerge w:val="restart"/>
            <w:tcBorders>
              <w:top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Physical activity</w:t>
            </w:r>
          </w:p>
        </w:tc>
        <w:tc>
          <w:tcPr>
            <w:tcW w:w="1557" w:type="dxa"/>
            <w:tcBorders>
              <w:top w:val="single" w:sz="4" w:space="0" w:color="auto"/>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High (ref.)</w:t>
            </w: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shd w:val="clear" w:color="auto" w:fill="auto"/>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shd w:val="clear" w:color="auto" w:fill="auto"/>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shd w:val="clear" w:color="auto" w:fill="auto"/>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tcPr>
          <w:p w:rsidR="00D45533" w:rsidRPr="00D45533" w:rsidRDefault="00D45533" w:rsidP="00D45533">
            <w:pPr>
              <w:jc w:val="right"/>
              <w:rPr>
                <w:rFonts w:cs="Arial"/>
                <w:color w:val="595959" w:themeColor="text1" w:themeTint="A6"/>
                <w:lang w:val="en-US"/>
              </w:rPr>
            </w:pP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 xml:space="preserve">Moderate </w:t>
            </w:r>
          </w:p>
        </w:tc>
        <w:tc>
          <w:tcPr>
            <w:tcW w:w="624" w:type="dxa"/>
            <w:tcBorders>
              <w:top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0.36</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0.06</w:t>
            </w:r>
          </w:p>
        </w:tc>
        <w:tc>
          <w:tcPr>
            <w:tcW w:w="624" w:type="dxa"/>
            <w:tcBorders>
              <w:top w:val="nil"/>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2.03</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1.33</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0.56</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3.14</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1.07</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0.51</w:t>
            </w:r>
          </w:p>
        </w:tc>
        <w:tc>
          <w:tcPr>
            <w:tcW w:w="624" w:type="dxa"/>
            <w:tcBorders>
              <w:top w:val="nil"/>
              <w:left w:val="nil"/>
              <w:bottom w:val="nil"/>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2.26</w:t>
            </w:r>
          </w:p>
        </w:tc>
        <w:tc>
          <w:tcPr>
            <w:tcW w:w="624" w:type="dxa"/>
            <w:tcBorders>
              <w:top w:val="nil"/>
              <w:left w:val="single" w:sz="4" w:space="0" w:color="auto"/>
              <w:bottom w:val="nil"/>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1.71</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0.73</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4.00</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1.26</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0.86</w:t>
            </w:r>
          </w:p>
        </w:tc>
        <w:tc>
          <w:tcPr>
            <w:tcW w:w="624" w:type="dxa"/>
            <w:tcBorders>
              <w:top w:val="nil"/>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1.84</w:t>
            </w:r>
          </w:p>
        </w:tc>
        <w:tc>
          <w:tcPr>
            <w:tcW w:w="624" w:type="dxa"/>
            <w:tcBorders>
              <w:top w:val="nil"/>
              <w:left w:val="nil"/>
              <w:bottom w:val="nil"/>
              <w:right w:val="nil"/>
            </w:tcBorders>
          </w:tcPr>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2.45</w:t>
            </w:r>
          </w:p>
        </w:tc>
        <w:tc>
          <w:tcPr>
            <w:tcW w:w="624" w:type="dxa"/>
            <w:tcBorders>
              <w:top w:val="nil"/>
              <w:left w:val="nil"/>
              <w:bottom w:val="nil"/>
              <w:right w:val="nil"/>
            </w:tcBorders>
          </w:tcPr>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0.93</w:t>
            </w:r>
          </w:p>
        </w:tc>
        <w:tc>
          <w:tcPr>
            <w:tcW w:w="624" w:type="dxa"/>
            <w:tcBorders>
              <w:top w:val="nil"/>
              <w:left w:val="nil"/>
              <w:bottom w:val="nil"/>
            </w:tcBorders>
          </w:tcPr>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6.48</w:t>
            </w:r>
          </w:p>
        </w:tc>
      </w:tr>
      <w:tr w:rsidR="00D45533" w:rsidRPr="00D45533" w:rsidTr="00E97D6A">
        <w:trPr>
          <w:trHeight w:val="58"/>
        </w:trPr>
        <w:tc>
          <w:tcPr>
            <w:tcW w:w="1542" w:type="dxa"/>
            <w:vMerge/>
            <w:tcBorders>
              <w:bottom w:val="single" w:sz="4" w:space="0" w:color="auto"/>
              <w:right w:val="nil"/>
            </w:tcBorders>
          </w:tcPr>
          <w:p w:rsidR="00D45533" w:rsidRPr="00D45533" w:rsidRDefault="00D45533" w:rsidP="00D45533">
            <w:pPr>
              <w:rPr>
                <w:rFonts w:cs="Arial"/>
                <w:szCs w:val="20"/>
                <w:lang w:val="en-US"/>
              </w:rPr>
            </w:pPr>
          </w:p>
        </w:tc>
        <w:tc>
          <w:tcPr>
            <w:tcW w:w="1557" w:type="dxa"/>
            <w:tcBorders>
              <w:top w:val="nil"/>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 xml:space="preserve">Low </w:t>
            </w:r>
          </w:p>
        </w:tc>
        <w:tc>
          <w:tcPr>
            <w:tcW w:w="624" w:type="dxa"/>
            <w:tcBorders>
              <w:top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0.44</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0.09</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2.31</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1.54</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0.62</w:t>
            </w:r>
          </w:p>
        </w:tc>
        <w:tc>
          <w:tcPr>
            <w:tcW w:w="624"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3.80</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1.64</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0.82</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3.26</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1.47</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0.57</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3.82</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1.55</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1.07</w:t>
            </w:r>
          </w:p>
        </w:tc>
        <w:tc>
          <w:tcPr>
            <w:tcW w:w="624" w:type="dxa"/>
            <w:tcBorders>
              <w:top w:val="nil"/>
              <w:left w:val="nil"/>
              <w:bottom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2.26</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2.75</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1.06</w:t>
            </w:r>
          </w:p>
        </w:tc>
        <w:tc>
          <w:tcPr>
            <w:tcW w:w="624" w:type="dxa"/>
            <w:tcBorders>
              <w:top w:val="nil"/>
              <w:left w:val="nil"/>
              <w:bottom w:val="single" w:sz="4" w:space="0" w:color="auto"/>
            </w:tcBorders>
          </w:tcPr>
          <w:p w:rsidR="00D45533" w:rsidRPr="00D45533" w:rsidRDefault="00D45533" w:rsidP="00D45533">
            <w:pPr>
              <w:jc w:val="right"/>
              <w:rPr>
                <w:rFonts w:cs="Arial"/>
                <w:b/>
                <w:lang w:val="en-US"/>
              </w:rPr>
            </w:pPr>
            <w:r w:rsidRPr="00D45533">
              <w:rPr>
                <w:rFonts w:cs="Arial"/>
                <w:b/>
                <w:lang w:val="en-US"/>
              </w:rPr>
              <w:t>7.15</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Alcohol consumption</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b/>
                <w:color w:val="FF0000"/>
                <w:szCs w:val="20"/>
                <w:lang w:val="en-US"/>
              </w:rPr>
            </w:pPr>
            <w:r w:rsidRPr="00D45533">
              <w:rPr>
                <w:rFonts w:cs="Arial"/>
                <w:szCs w:val="20"/>
                <w:lang w:val="en-US"/>
              </w:rPr>
              <w:t>Yes vs. no</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0.29</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0.10</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0.85</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2.12</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0.77</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5.79</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0.51</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2.02</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0.04</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2.81</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0.96</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0.71</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1.32</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0.44</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0.21</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0.93</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 xml:space="preserve">Smoking </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1.31</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0.16</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11.1</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1.21</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0.13</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11.1</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0.66</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2.59</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0.74</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0.41</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1.34</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0.99</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0.61</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1.62</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1.26</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0.29</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5.49</w:t>
            </w:r>
          </w:p>
        </w:tc>
      </w:tr>
      <w:tr w:rsidR="00D45533" w:rsidRPr="00D45533" w:rsidTr="00E97D6A">
        <w:trPr>
          <w:trHeight w:val="58"/>
        </w:trPr>
        <w:tc>
          <w:tcPr>
            <w:tcW w:w="1542" w:type="dxa"/>
            <w:tcBorders>
              <w:top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Chronic diseases</w:t>
            </w:r>
          </w:p>
        </w:tc>
        <w:tc>
          <w:tcPr>
            <w:tcW w:w="1557" w:type="dxa"/>
            <w:tcBorders>
              <w:top w:val="single" w:sz="4" w:space="0" w:color="auto"/>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2 or more vs. None/one</w:t>
            </w: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highlight w:val="green"/>
                <w:lang w:val="en-US"/>
              </w:rPr>
            </w:pPr>
            <w:r w:rsidRPr="00D45533">
              <w:rPr>
                <w:rFonts w:cs="Arial"/>
                <w:color w:val="595959" w:themeColor="text1" w:themeTint="A6"/>
                <w:lang w:val="en-US"/>
              </w:rPr>
              <w:t>0.91</w:t>
            </w: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highlight w:val="green"/>
                <w:lang w:val="en-US"/>
              </w:rPr>
            </w:pPr>
            <w:r w:rsidRPr="00D45533">
              <w:rPr>
                <w:rFonts w:cs="Arial"/>
                <w:color w:val="595959" w:themeColor="text1" w:themeTint="A6"/>
                <w:lang w:val="en-US"/>
              </w:rPr>
              <w:t>0.20</w:t>
            </w: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4.23</w:t>
            </w: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3.29</w:t>
            </w: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0.39</w:t>
            </w: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430</w:t>
            </w: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2.32</w:t>
            </w: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1.31</w:t>
            </w: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4.08</w:t>
            </w: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0.99</w:t>
            </w: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0.53</w:t>
            </w: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1.88</w:t>
            </w: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0.97</w:t>
            </w: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0.70</w:t>
            </w: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1.36</w:t>
            </w: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1.22</w:t>
            </w: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0.85</w:t>
            </w:r>
          </w:p>
        </w:tc>
        <w:tc>
          <w:tcPr>
            <w:tcW w:w="624" w:type="dxa"/>
            <w:tcBorders>
              <w:top w:val="single" w:sz="4" w:space="0" w:color="auto"/>
              <w:left w:val="nil"/>
              <w:bottom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1.75</w:t>
            </w:r>
          </w:p>
        </w:tc>
      </w:tr>
      <w:tr w:rsidR="00D45533" w:rsidRPr="00D45533" w:rsidTr="00E97D6A">
        <w:trPr>
          <w:trHeight w:val="58"/>
        </w:trPr>
        <w:tc>
          <w:tcPr>
            <w:tcW w:w="1542" w:type="dxa"/>
            <w:tcBorders>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 xml:space="preserve">Medication </w:t>
            </w:r>
          </w:p>
        </w:tc>
        <w:tc>
          <w:tcPr>
            <w:tcW w:w="1557" w:type="dxa"/>
            <w:tcBorders>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 xml:space="preserve">5 or more vs. Less than 5 </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0.65</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0.24</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1.81</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1.57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0.75</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3.26</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0.61</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2.89</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2.01</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1.07</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3.78</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1.77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1.30</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lang w:val="en-US"/>
              </w:rPr>
            </w:pPr>
            <w:r w:rsidRPr="00D45533">
              <w:rPr>
                <w:rFonts w:cs="Arial"/>
                <w:b/>
                <w:lang w:val="en-US"/>
              </w:rPr>
              <w:t>2.40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2.24</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1.14</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b/>
                <w:lang w:val="en-US"/>
              </w:rPr>
              <w:t>4.39</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proofErr w:type="spellStart"/>
            <w:r w:rsidRPr="00D45533">
              <w:rPr>
                <w:rFonts w:cs="Arial"/>
                <w:szCs w:val="20"/>
                <w:lang w:val="en-US"/>
              </w:rPr>
              <w:t>Hospitali-zation</w:t>
            </w:r>
            <w:proofErr w:type="spellEnd"/>
            <w:r w:rsidRPr="00D45533">
              <w:rPr>
                <w:rFonts w:cs="Arial"/>
                <w:szCs w:val="20"/>
                <w:lang w:val="en-US"/>
              </w:rPr>
              <w:t xml:space="preserve"> before baseline </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2.22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0.77</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6.39</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b/>
                <w:lang w:val="en-US"/>
              </w:rPr>
            </w:pPr>
            <w:r w:rsidRPr="00D45533">
              <w:rPr>
                <w:rFonts w:ascii="Calibri" w:hAnsi="Calibri" w:cs="Calibri"/>
                <w:b/>
                <w:lang w:val="en-US"/>
              </w:rPr>
              <w:t>2.18</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b/>
                <w:lang w:val="en-US"/>
              </w:rPr>
            </w:pPr>
            <w:r w:rsidRPr="00D45533">
              <w:rPr>
                <w:rFonts w:ascii="Calibri" w:hAnsi="Calibri" w:cs="Calibri"/>
                <w:b/>
                <w:lang w:val="en-US"/>
              </w:rPr>
              <w:t>1.04</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b/>
                <w:lang w:val="en-US"/>
              </w:rPr>
            </w:pPr>
            <w:r w:rsidRPr="00D45533">
              <w:rPr>
                <w:rFonts w:ascii="Calibri" w:hAnsi="Calibri" w:cs="Calibri"/>
                <w:b/>
                <w:lang w:val="en-US"/>
              </w:rPr>
              <w:t>4.57</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0.73</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4.29</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0.62</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2.62</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1.44</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0.98</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2.12</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1.14</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0.51</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2.55</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proofErr w:type="spellStart"/>
            <w:r w:rsidRPr="00D45533">
              <w:rPr>
                <w:rFonts w:cs="Arial"/>
                <w:szCs w:val="20"/>
                <w:lang w:val="en-US"/>
              </w:rPr>
              <w:lastRenderedPageBreak/>
              <w:t>Hospitali-zation</w:t>
            </w:r>
            <w:proofErr w:type="spellEnd"/>
            <w:r w:rsidRPr="00D45533">
              <w:rPr>
                <w:rFonts w:cs="Arial"/>
                <w:szCs w:val="20"/>
                <w:lang w:val="en-US"/>
              </w:rPr>
              <w:t xml:space="preserve"> during follow-up</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5.72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1.83</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lang w:val="en-US"/>
              </w:rPr>
            </w:pPr>
            <w:r w:rsidRPr="00D45533">
              <w:rPr>
                <w:rFonts w:cs="Arial"/>
                <w:b/>
                <w:lang w:val="en-US"/>
              </w:rPr>
              <w:t>17.9</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b/>
                <w:lang w:val="en-US"/>
              </w:rPr>
            </w:pPr>
            <w:r w:rsidRPr="00D45533">
              <w:rPr>
                <w:rFonts w:ascii="Calibri" w:hAnsi="Calibri" w:cs="Calibri"/>
                <w:b/>
                <w:lang w:val="en-US"/>
              </w:rPr>
              <w:t>2.83</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b/>
                <w:lang w:val="en-US"/>
              </w:rPr>
            </w:pPr>
            <w:r w:rsidRPr="00D45533">
              <w:rPr>
                <w:rFonts w:ascii="Calibri" w:hAnsi="Calibri" w:cs="Calibri"/>
                <w:b/>
                <w:lang w:val="en-US"/>
              </w:rPr>
              <w:t>1.35</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b/>
                <w:lang w:val="en-US"/>
              </w:rPr>
            </w:pPr>
            <w:r w:rsidRPr="00D45533">
              <w:rPr>
                <w:rFonts w:ascii="Calibri" w:hAnsi="Calibri" w:cs="Calibri"/>
                <w:b/>
                <w:lang w:val="en-US"/>
              </w:rPr>
              <w:t>5.93</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2.40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1.12</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lang w:val="en-US"/>
              </w:rPr>
            </w:pPr>
            <w:r w:rsidRPr="00D45533">
              <w:rPr>
                <w:rFonts w:cs="Arial"/>
                <w:b/>
                <w:lang w:val="en-US"/>
              </w:rPr>
              <w:t>5.10</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lang w:val="en-US"/>
              </w:rPr>
              <w:t>-</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lang w:val="en-US"/>
              </w:rPr>
              <w:t>-</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lang w:val="en-US"/>
              </w:rPr>
            </w:pPr>
            <w:r w:rsidRPr="00D45533">
              <w:rPr>
                <w:rFonts w:cs="Arial"/>
                <w:lang w:val="en-US"/>
              </w:rPr>
              <w:t>-</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1.81</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1.30</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lang w:val="en-US"/>
              </w:rPr>
            </w:pPr>
            <w:r w:rsidRPr="00D45533">
              <w:rPr>
                <w:rFonts w:cs="Arial"/>
                <w:b/>
                <w:lang w:val="en-US"/>
              </w:rPr>
              <w:t>2.53</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2.77</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1.41</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5.45</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 xml:space="preserve">Pain </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0.31</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2.64</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b/>
                <w:lang w:val="en-US"/>
              </w:rPr>
              <w:t>2.21</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b/>
                <w:lang w:val="en-US"/>
              </w:rPr>
              <w:t>1.02</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lang w:val="en-US"/>
              </w:rPr>
            </w:pPr>
            <w:r w:rsidRPr="00D45533">
              <w:rPr>
                <w:rFonts w:ascii="Calibri" w:hAnsi="Calibri" w:cs="Calibri"/>
                <w:b/>
                <w:lang w:val="en-US"/>
              </w:rPr>
              <w:t>4.77</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0.91</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2.90</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1.19</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0.46</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3.12</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1.14</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0.84</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1.54</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1.22</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0.84</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1.77</w:t>
            </w:r>
          </w:p>
        </w:tc>
      </w:tr>
      <w:tr w:rsidR="00D45533" w:rsidRPr="00D45533" w:rsidTr="00E97D6A">
        <w:trPr>
          <w:trHeight w:val="58"/>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 xml:space="preserve">Self-rated health </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Fair/Poor vs. (very) good</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2.31</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0.51</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10.4</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1.42</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0.59</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3.43</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0.92</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0.50</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1.69</w:t>
            </w:r>
          </w:p>
        </w:tc>
        <w:tc>
          <w:tcPr>
            <w:tcW w:w="624" w:type="dxa"/>
            <w:tcBorders>
              <w:top w:val="single" w:sz="4" w:space="0" w:color="auto"/>
              <w:left w:val="single" w:sz="4" w:space="0" w:color="auto"/>
              <w:bottom w:val="nil"/>
              <w:right w:val="nil"/>
            </w:tcBorders>
            <w:vAlign w:val="bottom"/>
          </w:tcPr>
          <w:p w:rsidR="00D45533" w:rsidRPr="00D45533" w:rsidRDefault="00D45533" w:rsidP="00D45533">
            <w:pPr>
              <w:jc w:val="right"/>
              <w:rPr>
                <w:rFonts w:cs="Arial"/>
                <w:lang w:val="en-US"/>
              </w:rPr>
            </w:pPr>
            <w:r w:rsidRPr="00D45533">
              <w:rPr>
                <w:rFonts w:cs="Arial"/>
                <w:b/>
                <w:lang w:val="en-US"/>
              </w:rPr>
              <w:t>2.28</w:t>
            </w: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lang w:val="en-US"/>
              </w:rPr>
            </w:pPr>
            <w:r w:rsidRPr="00D45533">
              <w:rPr>
                <w:rFonts w:cs="Arial"/>
                <w:b/>
                <w:lang w:val="en-US"/>
              </w:rPr>
              <w:t>1.09</w:t>
            </w:r>
          </w:p>
        </w:tc>
        <w:tc>
          <w:tcPr>
            <w:tcW w:w="624" w:type="dxa"/>
            <w:tcBorders>
              <w:top w:val="single" w:sz="4" w:space="0" w:color="auto"/>
              <w:left w:val="nil"/>
              <w:bottom w:val="nil"/>
              <w:right w:val="single" w:sz="4" w:space="0" w:color="auto"/>
            </w:tcBorders>
            <w:vAlign w:val="bottom"/>
          </w:tcPr>
          <w:p w:rsidR="00D45533" w:rsidRPr="00D45533" w:rsidRDefault="00D45533" w:rsidP="00D45533">
            <w:pPr>
              <w:jc w:val="right"/>
              <w:rPr>
                <w:rFonts w:cs="Arial"/>
                <w:lang w:val="en-US"/>
              </w:rPr>
            </w:pPr>
            <w:r w:rsidRPr="00D45533">
              <w:rPr>
                <w:rFonts w:cs="Arial"/>
                <w:b/>
                <w:lang w:val="en-US"/>
              </w:rPr>
              <w:t>4.75</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1.75</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1.27</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lang w:val="en-US"/>
              </w:rPr>
            </w:pPr>
            <w:r w:rsidRPr="00D45533">
              <w:rPr>
                <w:rFonts w:cs="Arial"/>
                <w:b/>
                <w:lang w:val="en-US"/>
              </w:rPr>
              <w:t>2.42</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1.52</w:t>
            </w:r>
          </w:p>
        </w:tc>
        <w:tc>
          <w:tcPr>
            <w:tcW w:w="624" w:type="dxa"/>
            <w:tcBorders>
              <w:top w:val="single" w:sz="4" w:space="0" w:color="auto"/>
              <w:left w:val="nil"/>
              <w:bottom w:val="single" w:sz="4" w:space="0" w:color="auto"/>
              <w:right w:val="nil"/>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0.85</w:t>
            </w:r>
          </w:p>
        </w:tc>
        <w:tc>
          <w:tcPr>
            <w:tcW w:w="624" w:type="dxa"/>
            <w:tcBorders>
              <w:top w:val="single" w:sz="4" w:space="0" w:color="auto"/>
              <w:left w:val="nil"/>
              <w:bottom w:val="single" w:sz="4" w:space="0" w:color="auto"/>
            </w:tcBorders>
          </w:tcPr>
          <w:p w:rsidR="00D45533" w:rsidRPr="00D45533" w:rsidRDefault="00D45533" w:rsidP="00D45533">
            <w:pPr>
              <w:jc w:val="right"/>
              <w:rPr>
                <w:rFonts w:cs="Arial"/>
                <w:color w:val="595959" w:themeColor="text1" w:themeTint="A6"/>
                <w:lang w:val="en-US"/>
              </w:rPr>
            </w:pPr>
          </w:p>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2.71</w:t>
            </w:r>
          </w:p>
        </w:tc>
      </w:tr>
      <w:tr w:rsidR="00D45533" w:rsidRPr="00D45533" w:rsidTr="00E97D6A">
        <w:trPr>
          <w:trHeight w:val="58"/>
        </w:trPr>
        <w:tc>
          <w:tcPr>
            <w:tcW w:w="1542" w:type="dxa"/>
            <w:vMerge w:val="restart"/>
            <w:tcBorders>
              <w:top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Cognitive impairment</w:t>
            </w:r>
          </w:p>
        </w:tc>
        <w:tc>
          <w:tcPr>
            <w:tcW w:w="1557" w:type="dxa"/>
            <w:tcBorders>
              <w:top w:val="single" w:sz="4" w:space="0" w:color="auto"/>
              <w:left w:val="nil"/>
              <w:bottom w:val="nil"/>
            </w:tcBorders>
            <w:vAlign w:val="bottom"/>
          </w:tcPr>
          <w:p w:rsidR="00D45533" w:rsidRPr="00D45533" w:rsidRDefault="00D45533" w:rsidP="00D45533">
            <w:pPr>
              <w:rPr>
                <w:rFonts w:cs="Arial"/>
                <w:szCs w:val="20"/>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tcPr>
          <w:p w:rsidR="00D45533" w:rsidRPr="00D45533" w:rsidRDefault="00D45533" w:rsidP="00D45533">
            <w:pPr>
              <w:jc w:val="right"/>
              <w:rPr>
                <w:rFonts w:cs="Arial"/>
                <w:color w:val="595959" w:themeColor="text1" w:themeTint="A6"/>
                <w:lang w:val="en-US"/>
              </w:rPr>
            </w:pP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bottom w:val="nil"/>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0.88</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0.33</w:t>
            </w:r>
          </w:p>
        </w:tc>
        <w:tc>
          <w:tcPr>
            <w:tcW w:w="624" w:type="dxa"/>
            <w:tcBorders>
              <w:top w:val="nil"/>
              <w:left w:val="nil"/>
              <w:bottom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2.34</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1.52</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0.33</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lang w:val="en-US"/>
              </w:rPr>
            </w:pPr>
            <w:r w:rsidRPr="00D45533">
              <w:rPr>
                <w:rFonts w:ascii="Calibri" w:hAnsi="Calibri" w:cs="Calibri"/>
                <w:color w:val="595959" w:themeColor="text1" w:themeTint="A6"/>
                <w:lang w:val="en-US"/>
              </w:rPr>
              <w:t>7.04</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b/>
                <w:lang w:val="en-US"/>
              </w:rPr>
            </w:pPr>
            <w:r w:rsidRPr="00D45533">
              <w:rPr>
                <w:rFonts w:cs="Arial"/>
                <w:b/>
                <w:lang w:val="en-US"/>
              </w:rPr>
              <w:t>2.90</w:t>
            </w:r>
          </w:p>
        </w:tc>
        <w:tc>
          <w:tcPr>
            <w:tcW w:w="624" w:type="dxa"/>
            <w:tcBorders>
              <w:top w:val="nil"/>
              <w:left w:val="nil"/>
              <w:bottom w:val="nil"/>
              <w:right w:val="nil"/>
            </w:tcBorders>
            <w:vAlign w:val="bottom"/>
          </w:tcPr>
          <w:p w:rsidR="00D45533" w:rsidRPr="00D45533" w:rsidRDefault="00D45533" w:rsidP="00D45533">
            <w:pPr>
              <w:jc w:val="right"/>
              <w:rPr>
                <w:rFonts w:cs="Arial"/>
                <w:b/>
                <w:lang w:val="en-US"/>
              </w:rPr>
            </w:pPr>
            <w:r w:rsidRPr="00D45533">
              <w:rPr>
                <w:rFonts w:cs="Arial"/>
                <w:b/>
                <w:lang w:val="en-US"/>
              </w:rPr>
              <w:t>1.35</w:t>
            </w:r>
          </w:p>
        </w:tc>
        <w:tc>
          <w:tcPr>
            <w:tcW w:w="624" w:type="dxa"/>
            <w:tcBorders>
              <w:top w:val="nil"/>
              <w:left w:val="nil"/>
              <w:bottom w:val="nil"/>
              <w:right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6.21</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3.13</w:t>
            </w:r>
          </w:p>
        </w:tc>
        <w:tc>
          <w:tcPr>
            <w:tcW w:w="624" w:type="dxa"/>
            <w:tcBorders>
              <w:top w:val="nil"/>
              <w:left w:val="nil"/>
              <w:bottom w:val="nil"/>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0.66</w:t>
            </w:r>
          </w:p>
        </w:tc>
        <w:tc>
          <w:tcPr>
            <w:tcW w:w="624" w:type="dxa"/>
            <w:tcBorders>
              <w:top w:val="nil"/>
              <w:left w:val="nil"/>
              <w:bottom w:val="nil"/>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15.0</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b/>
                <w:lang w:val="en-US"/>
              </w:rPr>
            </w:pPr>
            <w:r w:rsidRPr="00D45533">
              <w:rPr>
                <w:rFonts w:cs="Arial"/>
                <w:b/>
                <w:lang w:val="en-US"/>
              </w:rPr>
              <w:t>1.94</w:t>
            </w:r>
          </w:p>
        </w:tc>
        <w:tc>
          <w:tcPr>
            <w:tcW w:w="624" w:type="dxa"/>
            <w:tcBorders>
              <w:top w:val="nil"/>
              <w:left w:val="nil"/>
              <w:bottom w:val="nil"/>
              <w:right w:val="nil"/>
            </w:tcBorders>
            <w:vAlign w:val="bottom"/>
          </w:tcPr>
          <w:p w:rsidR="00D45533" w:rsidRPr="00D45533" w:rsidRDefault="00D45533" w:rsidP="00D45533">
            <w:pPr>
              <w:jc w:val="right"/>
              <w:rPr>
                <w:rFonts w:cs="Arial"/>
                <w:b/>
                <w:lang w:val="en-US"/>
              </w:rPr>
            </w:pPr>
            <w:r w:rsidRPr="00D45533">
              <w:rPr>
                <w:rFonts w:cs="Arial"/>
                <w:b/>
                <w:lang w:val="en-US"/>
              </w:rPr>
              <w:t>1.12</w:t>
            </w:r>
          </w:p>
        </w:tc>
        <w:tc>
          <w:tcPr>
            <w:tcW w:w="624" w:type="dxa"/>
            <w:tcBorders>
              <w:top w:val="nil"/>
              <w:left w:val="nil"/>
              <w:bottom w:val="nil"/>
            </w:tcBorders>
            <w:vAlign w:val="bottom"/>
          </w:tcPr>
          <w:p w:rsidR="00D45533" w:rsidRPr="00D45533" w:rsidRDefault="00D45533" w:rsidP="00D45533">
            <w:pPr>
              <w:jc w:val="right"/>
              <w:rPr>
                <w:rFonts w:cs="Arial"/>
                <w:b/>
                <w:lang w:val="en-US"/>
              </w:rPr>
            </w:pPr>
            <w:r w:rsidRPr="00D45533">
              <w:rPr>
                <w:rFonts w:cs="Arial"/>
                <w:b/>
                <w:lang w:val="en-US"/>
              </w:rPr>
              <w:t>3.35</w:t>
            </w:r>
          </w:p>
        </w:tc>
        <w:tc>
          <w:tcPr>
            <w:tcW w:w="624" w:type="dxa"/>
            <w:tcBorders>
              <w:top w:val="nil"/>
              <w:left w:val="nil"/>
              <w:bottom w:val="nil"/>
              <w:right w:val="nil"/>
            </w:tcBorders>
          </w:tcPr>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1.00</w:t>
            </w:r>
          </w:p>
        </w:tc>
        <w:tc>
          <w:tcPr>
            <w:tcW w:w="624" w:type="dxa"/>
            <w:tcBorders>
              <w:top w:val="nil"/>
              <w:left w:val="nil"/>
              <w:bottom w:val="nil"/>
              <w:right w:val="nil"/>
            </w:tcBorders>
          </w:tcPr>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0.63</w:t>
            </w:r>
          </w:p>
        </w:tc>
        <w:tc>
          <w:tcPr>
            <w:tcW w:w="624" w:type="dxa"/>
            <w:tcBorders>
              <w:top w:val="nil"/>
              <w:left w:val="nil"/>
              <w:bottom w:val="nil"/>
            </w:tcBorders>
          </w:tcPr>
          <w:p w:rsidR="00D45533" w:rsidRPr="00D45533" w:rsidRDefault="00D45533" w:rsidP="00D45533">
            <w:pPr>
              <w:jc w:val="right"/>
              <w:rPr>
                <w:rFonts w:cs="Arial"/>
                <w:b/>
                <w:color w:val="595959" w:themeColor="text1" w:themeTint="A6"/>
                <w:lang w:val="en-US"/>
              </w:rPr>
            </w:pPr>
            <w:r w:rsidRPr="00D45533">
              <w:rPr>
                <w:rFonts w:cs="Arial"/>
                <w:color w:val="595959" w:themeColor="text1" w:themeTint="A6"/>
                <w:lang w:val="en-US"/>
              </w:rPr>
              <w:t>1.57</w:t>
            </w:r>
          </w:p>
        </w:tc>
      </w:tr>
      <w:tr w:rsidR="00D45533" w:rsidRPr="00D45533" w:rsidTr="00E97D6A">
        <w:trPr>
          <w:trHeight w:val="58"/>
        </w:trPr>
        <w:tc>
          <w:tcPr>
            <w:tcW w:w="1542" w:type="dxa"/>
            <w:vMerge w:val="restart"/>
            <w:tcBorders>
              <w:right w:val="nil"/>
            </w:tcBorders>
          </w:tcPr>
          <w:p w:rsidR="00D45533" w:rsidRPr="00D45533" w:rsidRDefault="00D45533" w:rsidP="00D45533">
            <w:pPr>
              <w:rPr>
                <w:rFonts w:cs="Arial"/>
                <w:szCs w:val="20"/>
                <w:lang w:val="en-US"/>
              </w:rPr>
            </w:pPr>
            <w:r w:rsidRPr="00D45533">
              <w:rPr>
                <w:rFonts w:cs="Arial"/>
                <w:szCs w:val="20"/>
                <w:lang w:val="en-US"/>
              </w:rPr>
              <w:t>Depressive symptoms</w:t>
            </w:r>
          </w:p>
        </w:tc>
        <w:tc>
          <w:tcPr>
            <w:tcW w:w="1557" w:type="dxa"/>
            <w:tcBorders>
              <w:top w:val="single" w:sz="4" w:space="0" w:color="auto"/>
              <w:left w:val="nil"/>
              <w:bottom w:val="nil"/>
            </w:tcBorders>
            <w:vAlign w:val="bottom"/>
          </w:tcPr>
          <w:p w:rsidR="00D45533" w:rsidRPr="00D45533" w:rsidRDefault="00D45533" w:rsidP="00D45533">
            <w:pPr>
              <w:rPr>
                <w:rFonts w:cs="Arial"/>
                <w:szCs w:val="20"/>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lang w:val="en-US"/>
              </w:rPr>
            </w:pPr>
          </w:p>
        </w:tc>
        <w:tc>
          <w:tcPr>
            <w:tcW w:w="624" w:type="dxa"/>
            <w:tcBorders>
              <w:top w:val="single" w:sz="4" w:space="0" w:color="auto"/>
              <w:left w:val="nil"/>
              <w:bottom w:val="nil"/>
              <w:right w:val="nil"/>
            </w:tcBorders>
          </w:tcPr>
          <w:p w:rsidR="00D45533" w:rsidRPr="00D45533" w:rsidRDefault="00D45533" w:rsidP="00D45533">
            <w:pPr>
              <w:rPr>
                <w:rFonts w:cs="Arial"/>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rPr>
                <w:rFonts w:cs="Arial"/>
                <w:color w:val="595959" w:themeColor="text1" w:themeTint="A6"/>
                <w:lang w:val="en-US"/>
              </w:rPr>
            </w:pPr>
          </w:p>
        </w:tc>
        <w:tc>
          <w:tcPr>
            <w:tcW w:w="624" w:type="dxa"/>
            <w:tcBorders>
              <w:top w:val="single" w:sz="4" w:space="0" w:color="auto"/>
              <w:left w:val="nil"/>
              <w:bottom w:val="nil"/>
            </w:tcBorders>
          </w:tcPr>
          <w:p w:rsidR="00D45533" w:rsidRPr="00D45533" w:rsidRDefault="00D45533" w:rsidP="00D45533">
            <w:pPr>
              <w:rPr>
                <w:rFonts w:cs="Arial"/>
                <w:color w:val="595959" w:themeColor="text1" w:themeTint="A6"/>
                <w:lang w:val="en-US"/>
              </w:rPr>
            </w:pP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1.31</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0.49</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3.50</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0.53</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0.06</w:t>
            </w:r>
          </w:p>
        </w:tc>
        <w:tc>
          <w:tcPr>
            <w:tcW w:w="624"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4.44</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0.27</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0.07</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1.14</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0.80</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0.24</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2.66</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1.80</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1.10</w:t>
            </w:r>
          </w:p>
        </w:tc>
        <w:tc>
          <w:tcPr>
            <w:tcW w:w="624" w:type="dxa"/>
            <w:tcBorders>
              <w:top w:val="nil"/>
              <w:left w:val="nil"/>
              <w:bottom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2.95</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1.84</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1.25</w:t>
            </w:r>
          </w:p>
        </w:tc>
        <w:tc>
          <w:tcPr>
            <w:tcW w:w="624" w:type="dxa"/>
            <w:tcBorders>
              <w:top w:val="nil"/>
              <w:left w:val="nil"/>
              <w:bottom w:val="single" w:sz="4" w:space="0" w:color="auto"/>
            </w:tcBorders>
          </w:tcPr>
          <w:p w:rsidR="00D45533" w:rsidRPr="00D45533" w:rsidRDefault="00D45533" w:rsidP="00D45533">
            <w:pPr>
              <w:jc w:val="right"/>
              <w:rPr>
                <w:rFonts w:cs="Arial"/>
                <w:b/>
                <w:lang w:val="en-US"/>
              </w:rPr>
            </w:pPr>
            <w:r w:rsidRPr="00D45533">
              <w:rPr>
                <w:rFonts w:cs="Arial"/>
                <w:b/>
                <w:lang w:val="en-US"/>
              </w:rPr>
              <w:t>2.70</w:t>
            </w:r>
          </w:p>
        </w:tc>
      </w:tr>
      <w:tr w:rsidR="00D45533" w:rsidRPr="00D45533" w:rsidTr="00E97D6A">
        <w:trPr>
          <w:trHeight w:val="58"/>
        </w:trPr>
        <w:tc>
          <w:tcPr>
            <w:tcW w:w="1542" w:type="dxa"/>
            <w:tcBorders>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Difficulties walking</w:t>
            </w:r>
          </w:p>
        </w:tc>
        <w:tc>
          <w:tcPr>
            <w:tcW w:w="1557" w:type="dxa"/>
            <w:tcBorders>
              <w:top w:val="single" w:sz="4" w:space="0" w:color="auto"/>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Difficulties vs. no difficulties</w:t>
            </w:r>
          </w:p>
        </w:tc>
        <w:tc>
          <w:tcPr>
            <w:tcW w:w="624" w:type="dxa"/>
            <w:tcBorders>
              <w:top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0.64</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4.49</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1.44</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0.70</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2.96</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1.36</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0.66</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2.82</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5.37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0.55</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52.6</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2.51</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1.61</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lang w:val="en-US"/>
              </w:rPr>
            </w:pPr>
            <w:r w:rsidRPr="00D45533">
              <w:rPr>
                <w:rFonts w:cs="Arial"/>
                <w:b/>
                <w:lang w:val="en-US"/>
              </w:rPr>
              <w:t>3.90</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3.67</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1.77</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7.59</w:t>
            </w:r>
          </w:p>
        </w:tc>
      </w:tr>
      <w:tr w:rsidR="00D45533" w:rsidRPr="00D45533" w:rsidTr="00E97D6A">
        <w:trPr>
          <w:trHeight w:val="521"/>
        </w:trPr>
        <w:tc>
          <w:tcPr>
            <w:tcW w:w="1542" w:type="dxa"/>
            <w:tcBorders>
              <w:top w:val="single" w:sz="4" w:space="0" w:color="auto"/>
              <w:bottom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Difficulties climbing stairs</w:t>
            </w:r>
          </w:p>
        </w:tc>
        <w:tc>
          <w:tcPr>
            <w:tcW w:w="1557" w:type="dxa"/>
            <w:tcBorders>
              <w:top w:val="single" w:sz="4" w:space="0" w:color="auto"/>
              <w:left w:val="nil"/>
              <w:bottom w:val="single" w:sz="4" w:space="0" w:color="auto"/>
              <w:right w:val="single" w:sz="4" w:space="0" w:color="auto"/>
            </w:tcBorders>
          </w:tcPr>
          <w:p w:rsidR="00D45533" w:rsidRPr="00D45533" w:rsidRDefault="00D45533" w:rsidP="00D45533">
            <w:pPr>
              <w:rPr>
                <w:rFonts w:cs="Arial"/>
                <w:szCs w:val="20"/>
                <w:lang w:val="en-US"/>
              </w:rPr>
            </w:pPr>
            <w:r w:rsidRPr="00D45533">
              <w:rPr>
                <w:rFonts w:cs="Arial"/>
                <w:szCs w:val="20"/>
                <w:lang w:val="en-US"/>
              </w:rPr>
              <w:t>Difficulties vs. no difficulties</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1.15</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0.43</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3.04</w:t>
            </w:r>
          </w:p>
        </w:tc>
        <w:tc>
          <w:tcPr>
            <w:tcW w:w="624" w:type="dxa"/>
            <w:tcBorders>
              <w:top w:val="single" w:sz="4" w:space="0" w:color="auto"/>
              <w:left w:val="single" w:sz="4" w:space="0" w:color="auto"/>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1.91</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0.92</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lang w:val="en-US"/>
              </w:rPr>
              <w:t>3.99</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2.03</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1.14</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lang w:val="en-US"/>
              </w:rPr>
            </w:pPr>
            <w:r w:rsidRPr="00D45533">
              <w:rPr>
                <w:rFonts w:cs="Arial"/>
                <w:b/>
                <w:lang w:val="en-US"/>
              </w:rPr>
              <w:t>3.59</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2.23</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0.02</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23.5</w:t>
            </w:r>
          </w:p>
        </w:tc>
        <w:tc>
          <w:tcPr>
            <w:tcW w:w="624" w:type="dxa"/>
            <w:tcBorders>
              <w:top w:val="nil"/>
              <w:left w:val="single" w:sz="4" w:space="0" w:color="auto"/>
              <w:bottom w:val="nil"/>
              <w:right w:val="nil"/>
            </w:tcBorders>
            <w:vAlign w:val="bottom"/>
          </w:tcPr>
          <w:p w:rsidR="00D45533" w:rsidRPr="00D45533" w:rsidRDefault="00D45533" w:rsidP="00D45533">
            <w:pPr>
              <w:jc w:val="right"/>
              <w:rPr>
                <w:rFonts w:cs="Arial"/>
                <w:lang w:val="en-US"/>
              </w:rPr>
            </w:pPr>
            <w:r w:rsidRPr="00D45533">
              <w:rPr>
                <w:rFonts w:cs="Arial"/>
                <w:b/>
                <w:lang w:val="en-US"/>
              </w:rPr>
              <w:t>1.95</w:t>
            </w:r>
          </w:p>
        </w:tc>
        <w:tc>
          <w:tcPr>
            <w:tcW w:w="624" w:type="dxa"/>
            <w:tcBorders>
              <w:top w:val="nil"/>
              <w:left w:val="nil"/>
              <w:bottom w:val="nil"/>
              <w:right w:val="nil"/>
            </w:tcBorders>
            <w:vAlign w:val="bottom"/>
          </w:tcPr>
          <w:p w:rsidR="00D45533" w:rsidRPr="00D45533" w:rsidRDefault="00D45533" w:rsidP="00D45533">
            <w:pPr>
              <w:jc w:val="right"/>
              <w:rPr>
                <w:rFonts w:cs="Arial"/>
                <w:lang w:val="en-US"/>
              </w:rPr>
            </w:pPr>
            <w:r w:rsidRPr="00D45533">
              <w:rPr>
                <w:rFonts w:cs="Arial"/>
                <w:b/>
                <w:lang w:val="en-US"/>
              </w:rPr>
              <w:t>1.45</w:t>
            </w:r>
          </w:p>
        </w:tc>
        <w:tc>
          <w:tcPr>
            <w:tcW w:w="624" w:type="dxa"/>
            <w:tcBorders>
              <w:top w:val="nil"/>
              <w:left w:val="nil"/>
              <w:bottom w:val="nil"/>
            </w:tcBorders>
            <w:vAlign w:val="bottom"/>
          </w:tcPr>
          <w:p w:rsidR="00D45533" w:rsidRPr="00D45533" w:rsidRDefault="00D45533" w:rsidP="00D45533">
            <w:pPr>
              <w:jc w:val="right"/>
              <w:rPr>
                <w:rFonts w:cs="Arial"/>
                <w:lang w:val="en-US"/>
              </w:rPr>
            </w:pPr>
            <w:r w:rsidRPr="00D45533">
              <w:rPr>
                <w:rFonts w:cs="Arial"/>
                <w:b/>
                <w:lang w:val="en-US"/>
              </w:rPr>
              <w:t>2.62</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3.54</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1.76</w:t>
            </w:r>
          </w:p>
        </w:tc>
        <w:tc>
          <w:tcPr>
            <w:tcW w:w="624" w:type="dxa"/>
            <w:tcBorders>
              <w:top w:val="single" w:sz="4" w:space="0" w:color="auto"/>
              <w:left w:val="nil"/>
              <w:bottom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7.13</w:t>
            </w:r>
          </w:p>
        </w:tc>
      </w:tr>
      <w:tr w:rsidR="00D45533" w:rsidRPr="00D45533" w:rsidTr="00E97D6A">
        <w:trPr>
          <w:trHeight w:val="58"/>
        </w:trPr>
        <w:tc>
          <w:tcPr>
            <w:tcW w:w="1542" w:type="dxa"/>
            <w:vMerge w:val="restart"/>
            <w:tcBorders>
              <w:top w:val="single" w:sz="4" w:space="0" w:color="auto"/>
              <w:right w:val="nil"/>
            </w:tcBorders>
          </w:tcPr>
          <w:p w:rsidR="00D45533" w:rsidRPr="00D45533" w:rsidRDefault="00D45533" w:rsidP="00D45533">
            <w:pPr>
              <w:rPr>
                <w:rFonts w:cs="Arial"/>
                <w:szCs w:val="20"/>
                <w:lang w:val="en-US"/>
              </w:rPr>
            </w:pPr>
            <w:r w:rsidRPr="00D45533">
              <w:rPr>
                <w:rFonts w:cs="Arial"/>
                <w:szCs w:val="20"/>
                <w:lang w:val="en-US"/>
              </w:rPr>
              <w:t>Falls before baseline</w:t>
            </w:r>
          </w:p>
        </w:tc>
        <w:tc>
          <w:tcPr>
            <w:tcW w:w="1557" w:type="dxa"/>
            <w:tcBorders>
              <w:top w:val="single" w:sz="4" w:space="0" w:color="auto"/>
              <w:left w:val="nil"/>
              <w:bottom w:val="nil"/>
            </w:tcBorders>
            <w:vAlign w:val="bottom"/>
          </w:tcPr>
          <w:p w:rsidR="00D45533" w:rsidRPr="00D45533" w:rsidRDefault="00D45533" w:rsidP="00D45533">
            <w:pPr>
              <w:rPr>
                <w:rFonts w:cs="Arial"/>
                <w:szCs w:val="20"/>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tcPr>
          <w:p w:rsidR="00D45533" w:rsidRPr="00D45533" w:rsidRDefault="00D45533" w:rsidP="00D45533">
            <w:pPr>
              <w:jc w:val="right"/>
              <w:rPr>
                <w:rFonts w:cs="Arial"/>
                <w:color w:val="595959" w:themeColor="text1" w:themeTint="A6"/>
                <w:lang w:val="en-US"/>
              </w:rPr>
            </w:pP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2.00</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0.75</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5.29</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1.64</w:t>
            </w:r>
          </w:p>
        </w:tc>
        <w:tc>
          <w:tcPr>
            <w:tcW w:w="624" w:type="dxa"/>
            <w:tcBorders>
              <w:top w:val="nil"/>
              <w:left w:val="nil"/>
              <w:bottom w:val="nil"/>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0.80</w:t>
            </w:r>
          </w:p>
        </w:tc>
        <w:tc>
          <w:tcPr>
            <w:tcW w:w="624"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3.39</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1.20</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0.67</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2.17</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0.90</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0.47</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1.74</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1.10</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0.78</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1.56</w:t>
            </w:r>
          </w:p>
        </w:tc>
        <w:tc>
          <w:tcPr>
            <w:tcW w:w="624" w:type="dxa"/>
            <w:tcBorders>
              <w:top w:val="nil"/>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0.70</w:t>
            </w:r>
          </w:p>
        </w:tc>
        <w:tc>
          <w:tcPr>
            <w:tcW w:w="624" w:type="dxa"/>
            <w:tcBorders>
              <w:top w:val="nil"/>
              <w:left w:val="nil"/>
              <w:bottom w:val="single" w:sz="4" w:space="0" w:color="auto"/>
              <w:right w:val="nil"/>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0.24</w:t>
            </w:r>
          </w:p>
        </w:tc>
        <w:tc>
          <w:tcPr>
            <w:tcW w:w="624" w:type="dxa"/>
            <w:tcBorders>
              <w:top w:val="nil"/>
              <w:left w:val="nil"/>
              <w:bottom w:val="single" w:sz="4" w:space="0" w:color="auto"/>
            </w:tcBorders>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2.03</w:t>
            </w:r>
          </w:p>
        </w:tc>
      </w:tr>
      <w:tr w:rsidR="00D45533" w:rsidRPr="00D45533" w:rsidTr="00E97D6A">
        <w:trPr>
          <w:trHeight w:val="58"/>
        </w:trPr>
        <w:tc>
          <w:tcPr>
            <w:tcW w:w="1542" w:type="dxa"/>
            <w:vMerge w:val="restart"/>
            <w:tcBorders>
              <w:right w:val="nil"/>
            </w:tcBorders>
          </w:tcPr>
          <w:p w:rsidR="00D45533" w:rsidRPr="00D45533" w:rsidRDefault="00D45533" w:rsidP="00D45533">
            <w:pPr>
              <w:rPr>
                <w:rFonts w:cs="Arial"/>
                <w:szCs w:val="20"/>
                <w:lang w:val="en-US"/>
              </w:rPr>
            </w:pPr>
            <w:r w:rsidRPr="00D45533">
              <w:rPr>
                <w:rFonts w:cs="Arial"/>
                <w:szCs w:val="20"/>
                <w:lang w:val="en-US"/>
              </w:rPr>
              <w:t>Falls during follow-up</w:t>
            </w:r>
          </w:p>
        </w:tc>
        <w:tc>
          <w:tcPr>
            <w:tcW w:w="1557" w:type="dxa"/>
            <w:tcBorders>
              <w:top w:val="single" w:sz="4" w:space="0" w:color="auto"/>
              <w:left w:val="nil"/>
              <w:bottom w:val="nil"/>
            </w:tcBorders>
            <w:vAlign w:val="bottom"/>
          </w:tcPr>
          <w:p w:rsidR="00D45533" w:rsidRPr="00D45533" w:rsidRDefault="00D45533" w:rsidP="00D45533">
            <w:pPr>
              <w:rPr>
                <w:rFonts w:cs="Arial"/>
                <w:szCs w:val="20"/>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vAlign w:val="bottom"/>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right w:val="nil"/>
            </w:tcBorders>
          </w:tcPr>
          <w:p w:rsidR="00D45533" w:rsidRPr="00D45533" w:rsidRDefault="00D45533" w:rsidP="00D45533">
            <w:pPr>
              <w:jc w:val="right"/>
              <w:rPr>
                <w:rFonts w:cs="Arial"/>
                <w:color w:val="595959" w:themeColor="text1" w:themeTint="A6"/>
                <w:lang w:val="en-US"/>
              </w:rPr>
            </w:pPr>
          </w:p>
        </w:tc>
        <w:tc>
          <w:tcPr>
            <w:tcW w:w="624" w:type="dxa"/>
            <w:tcBorders>
              <w:top w:val="single" w:sz="4" w:space="0" w:color="auto"/>
              <w:left w:val="nil"/>
              <w:bottom w:val="nil"/>
            </w:tcBorders>
          </w:tcPr>
          <w:p w:rsidR="00D45533" w:rsidRPr="00D45533" w:rsidRDefault="00D45533" w:rsidP="00D45533">
            <w:pPr>
              <w:jc w:val="right"/>
              <w:rPr>
                <w:rFonts w:cs="Arial"/>
                <w:color w:val="595959" w:themeColor="text1" w:themeTint="A6"/>
                <w:lang w:val="en-US"/>
              </w:rPr>
            </w:pPr>
          </w:p>
        </w:tc>
      </w:tr>
      <w:tr w:rsidR="00D45533" w:rsidRPr="00D45533" w:rsidTr="00E97D6A">
        <w:trPr>
          <w:trHeight w:val="58"/>
        </w:trPr>
        <w:tc>
          <w:tcPr>
            <w:tcW w:w="1542" w:type="dxa"/>
            <w:vMerge/>
            <w:tcBorders>
              <w:right w:val="nil"/>
            </w:tcBorders>
          </w:tcPr>
          <w:p w:rsidR="00D45533" w:rsidRPr="00D45533" w:rsidRDefault="00D45533" w:rsidP="00D45533">
            <w:pPr>
              <w:rPr>
                <w:rFonts w:cs="Arial"/>
                <w:szCs w:val="20"/>
                <w:lang w:val="en-US"/>
              </w:rPr>
            </w:pPr>
          </w:p>
        </w:tc>
        <w:tc>
          <w:tcPr>
            <w:tcW w:w="1557" w:type="dxa"/>
            <w:tcBorders>
              <w:top w:val="nil"/>
              <w:left w:val="nil"/>
              <w:bottom w:val="single" w:sz="4" w:space="0" w:color="auto"/>
            </w:tcBorders>
            <w:vAlign w:val="bottom"/>
          </w:tcPr>
          <w:p w:rsidR="00D45533" w:rsidRPr="00D45533" w:rsidRDefault="00D45533" w:rsidP="00D45533">
            <w:pPr>
              <w:rPr>
                <w:rFonts w:cs="Arial"/>
                <w:szCs w:val="20"/>
                <w:lang w:val="en-US"/>
              </w:rPr>
            </w:pPr>
            <w:r w:rsidRPr="00D45533">
              <w:rPr>
                <w:rFonts w:cs="Arial"/>
                <w:szCs w:val="20"/>
                <w:lang w:val="en-US"/>
              </w:rPr>
              <w:t>Yes vs. no</w:t>
            </w:r>
          </w:p>
        </w:tc>
        <w:tc>
          <w:tcPr>
            <w:tcW w:w="624" w:type="dxa"/>
            <w:tcBorders>
              <w:top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2.93</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b/>
                <w:lang w:val="en-US"/>
              </w:rPr>
            </w:pPr>
            <w:r w:rsidRPr="00D45533">
              <w:rPr>
                <w:rFonts w:cs="Arial"/>
                <w:b/>
                <w:lang w:val="en-US"/>
              </w:rPr>
              <w:t>1.12</w:t>
            </w:r>
          </w:p>
        </w:tc>
        <w:tc>
          <w:tcPr>
            <w:tcW w:w="624" w:type="dxa"/>
            <w:tcBorders>
              <w:top w:val="nil"/>
              <w:left w:val="nil"/>
              <w:bottom w:val="single" w:sz="4" w:space="0" w:color="auto"/>
            </w:tcBorders>
            <w:vAlign w:val="bottom"/>
          </w:tcPr>
          <w:p w:rsidR="00D45533" w:rsidRPr="00D45533" w:rsidRDefault="00D45533" w:rsidP="00D45533">
            <w:pPr>
              <w:jc w:val="right"/>
              <w:rPr>
                <w:rFonts w:cs="Arial"/>
                <w:b/>
                <w:lang w:val="en-US"/>
              </w:rPr>
            </w:pPr>
            <w:r w:rsidRPr="00D45533">
              <w:rPr>
                <w:rFonts w:cs="Arial"/>
                <w:b/>
                <w:lang w:val="en-US"/>
              </w:rPr>
              <w:t>7.63</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0.91</w:t>
            </w:r>
          </w:p>
        </w:tc>
        <w:tc>
          <w:tcPr>
            <w:tcW w:w="624"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0.44</w:t>
            </w:r>
          </w:p>
        </w:tc>
        <w:tc>
          <w:tcPr>
            <w:tcW w:w="624"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Calibri" w:hAnsi="Calibri" w:cs="Calibri"/>
                <w:color w:val="595959" w:themeColor="text1" w:themeTint="A6"/>
              </w:rPr>
            </w:pPr>
            <w:r w:rsidRPr="00D45533">
              <w:rPr>
                <w:rFonts w:ascii="Calibri" w:hAnsi="Calibri" w:cs="Calibri"/>
                <w:color w:val="595959" w:themeColor="text1" w:themeTint="A6"/>
              </w:rPr>
              <w:t>1.91</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0.98</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0.53</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1.79</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0.95</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0.50</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1.81</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1.33</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0.98</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1.82</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4.11</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r w:rsidRPr="00D45533">
              <w:rPr>
                <w:rFonts w:cs="Arial"/>
                <w:b/>
                <w:lang w:val="en-US"/>
              </w:rPr>
              <w:t>2.07</w:t>
            </w:r>
          </w:p>
        </w:tc>
        <w:tc>
          <w:tcPr>
            <w:tcW w:w="624" w:type="dxa"/>
            <w:tcBorders>
              <w:top w:val="nil"/>
              <w:left w:val="nil"/>
              <w:bottom w:val="single" w:sz="4" w:space="0" w:color="auto"/>
            </w:tcBorders>
          </w:tcPr>
          <w:p w:rsidR="00D45533" w:rsidRPr="00D45533" w:rsidRDefault="00D45533" w:rsidP="00D45533">
            <w:pPr>
              <w:jc w:val="right"/>
              <w:rPr>
                <w:rFonts w:cs="Arial"/>
                <w:b/>
                <w:lang w:val="en-US"/>
              </w:rPr>
            </w:pPr>
            <w:r w:rsidRPr="00D45533">
              <w:rPr>
                <w:rFonts w:cs="Arial"/>
                <w:b/>
                <w:lang w:val="en-US"/>
              </w:rPr>
              <w:t>8.15</w:t>
            </w:r>
          </w:p>
        </w:tc>
      </w:tr>
      <w:tr w:rsidR="00D45533" w:rsidRPr="00D45533" w:rsidTr="00E97D6A">
        <w:trPr>
          <w:trHeight w:val="58"/>
        </w:trPr>
        <w:tc>
          <w:tcPr>
            <w:tcW w:w="1542" w:type="dxa"/>
            <w:tcBorders>
              <w:right w:val="nil"/>
            </w:tcBorders>
          </w:tcPr>
          <w:p w:rsidR="00D45533" w:rsidRPr="00D45533" w:rsidRDefault="00D45533" w:rsidP="00D45533">
            <w:pPr>
              <w:rPr>
                <w:rFonts w:cs="Arial"/>
                <w:szCs w:val="20"/>
                <w:lang w:val="en-US"/>
              </w:rPr>
            </w:pPr>
            <w:r w:rsidRPr="00D45533">
              <w:rPr>
                <w:rFonts w:cs="Arial"/>
                <w:szCs w:val="20"/>
                <w:lang w:val="en-US"/>
              </w:rPr>
              <w:t>Handgrip strength</w:t>
            </w:r>
          </w:p>
        </w:tc>
        <w:tc>
          <w:tcPr>
            <w:tcW w:w="1557" w:type="dxa"/>
            <w:tcBorders>
              <w:top w:val="nil"/>
              <w:left w:val="nil"/>
              <w:bottom w:val="single" w:sz="4" w:space="0" w:color="auto"/>
            </w:tcBorders>
            <w:vAlign w:val="bottom"/>
          </w:tcPr>
          <w:p w:rsidR="00D45533" w:rsidRPr="00D45533" w:rsidRDefault="00D45533" w:rsidP="00D45533">
            <w:pPr>
              <w:rPr>
                <w:rFonts w:cs="Arial"/>
                <w:lang w:val="en-US"/>
              </w:rPr>
            </w:pPr>
            <w:r w:rsidRPr="00D45533">
              <w:rPr>
                <w:rFonts w:cs="Arial"/>
                <w:lang w:val="en-US"/>
              </w:rPr>
              <w:t xml:space="preserve">Low </w:t>
            </w:r>
            <w:r w:rsidRPr="00D45533">
              <w:rPr>
                <w:rFonts w:cs="Arial"/>
                <w:szCs w:val="20"/>
                <w:lang w:val="en-US"/>
              </w:rPr>
              <w:t>vs. normal</w:t>
            </w:r>
          </w:p>
        </w:tc>
        <w:tc>
          <w:tcPr>
            <w:tcW w:w="624" w:type="dxa"/>
            <w:tcBorders>
              <w:top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0.42</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0.15</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1.24</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1.09</w:t>
            </w:r>
          </w:p>
        </w:tc>
        <w:tc>
          <w:tcPr>
            <w:tcW w:w="624"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0.53</w:t>
            </w:r>
          </w:p>
        </w:tc>
        <w:tc>
          <w:tcPr>
            <w:tcW w:w="624"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cs="Arial"/>
                <w:color w:val="595959" w:themeColor="text1" w:themeTint="A6"/>
                <w:lang w:val="en-US"/>
              </w:rPr>
            </w:pPr>
            <w:r w:rsidRPr="00D45533">
              <w:rPr>
                <w:rFonts w:ascii="Calibri" w:hAnsi="Calibri" w:cs="Calibri"/>
                <w:color w:val="595959" w:themeColor="text1" w:themeTint="A6"/>
              </w:rPr>
              <w:t>2.25</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3.70</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lang w:val="en-US"/>
              </w:rPr>
            </w:pPr>
            <w:r w:rsidRPr="00D45533">
              <w:rPr>
                <w:rFonts w:cs="Arial"/>
                <w:b/>
                <w:lang w:val="en-US"/>
              </w:rPr>
              <w:t>2.07</w:t>
            </w:r>
          </w:p>
        </w:tc>
        <w:tc>
          <w:tcPr>
            <w:tcW w:w="624" w:type="dxa"/>
            <w:tcBorders>
              <w:top w:val="nil"/>
              <w:left w:val="nil"/>
              <w:bottom w:val="single" w:sz="4" w:space="0" w:color="auto"/>
              <w:right w:val="single" w:sz="4" w:space="0" w:color="auto"/>
            </w:tcBorders>
            <w:vAlign w:val="bottom"/>
          </w:tcPr>
          <w:p w:rsidR="00D45533" w:rsidRPr="00D45533" w:rsidRDefault="00D45533" w:rsidP="00D45533">
            <w:pPr>
              <w:jc w:val="right"/>
              <w:rPr>
                <w:rFonts w:cs="Arial"/>
                <w:lang w:val="en-US"/>
              </w:rPr>
            </w:pPr>
            <w:r w:rsidRPr="00D45533">
              <w:rPr>
                <w:rFonts w:cs="Arial"/>
                <w:b/>
                <w:lang w:val="en-US"/>
              </w:rPr>
              <w:t>6.60</w:t>
            </w:r>
          </w:p>
        </w:tc>
        <w:tc>
          <w:tcPr>
            <w:tcW w:w="624" w:type="dxa"/>
            <w:tcBorders>
              <w:top w:val="single" w:sz="4" w:space="0" w:color="auto"/>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1.33</w:t>
            </w:r>
          </w:p>
        </w:tc>
        <w:tc>
          <w:tcPr>
            <w:tcW w:w="624" w:type="dxa"/>
            <w:tcBorders>
              <w:top w:val="single" w:sz="4" w:space="0" w:color="auto"/>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0.64</w:t>
            </w:r>
          </w:p>
        </w:tc>
        <w:tc>
          <w:tcPr>
            <w:tcW w:w="624" w:type="dxa"/>
            <w:tcBorders>
              <w:top w:val="single" w:sz="4" w:space="0" w:color="auto"/>
              <w:left w:val="nil"/>
              <w:bottom w:val="single" w:sz="4" w:space="0" w:color="auto"/>
              <w:right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color w:val="595959" w:themeColor="text1" w:themeTint="A6"/>
                <w:lang w:val="en-US"/>
              </w:rPr>
              <w:t>2.76</w:t>
            </w:r>
          </w:p>
        </w:tc>
        <w:tc>
          <w:tcPr>
            <w:tcW w:w="624" w:type="dxa"/>
            <w:tcBorders>
              <w:top w:val="nil"/>
              <w:left w:val="single" w:sz="4" w:space="0" w:color="auto"/>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1.13</w:t>
            </w:r>
          </w:p>
        </w:tc>
        <w:tc>
          <w:tcPr>
            <w:tcW w:w="624" w:type="dxa"/>
            <w:tcBorders>
              <w:top w:val="nil"/>
              <w:left w:val="nil"/>
              <w:bottom w:val="single" w:sz="4" w:space="0" w:color="auto"/>
              <w:right w:val="nil"/>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0.83</w:t>
            </w:r>
          </w:p>
        </w:tc>
        <w:tc>
          <w:tcPr>
            <w:tcW w:w="624" w:type="dxa"/>
            <w:tcBorders>
              <w:top w:val="nil"/>
              <w:left w:val="nil"/>
              <w:bottom w:val="single" w:sz="4" w:space="0" w:color="auto"/>
            </w:tcBorders>
            <w:vAlign w:val="bottom"/>
          </w:tcPr>
          <w:p w:rsidR="00D45533" w:rsidRPr="00D45533" w:rsidRDefault="00D45533" w:rsidP="00D45533">
            <w:pPr>
              <w:jc w:val="right"/>
              <w:rPr>
                <w:rFonts w:cs="Arial"/>
                <w:color w:val="595959" w:themeColor="text1" w:themeTint="A6"/>
                <w:lang w:val="en-US"/>
              </w:rPr>
            </w:pPr>
            <w:r w:rsidRPr="00D45533">
              <w:rPr>
                <w:rFonts w:cs="Arial"/>
                <w:lang w:val="en-US"/>
              </w:rPr>
              <w:t>1.52</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2.79</w:t>
            </w:r>
          </w:p>
        </w:tc>
        <w:tc>
          <w:tcPr>
            <w:tcW w:w="624" w:type="dxa"/>
            <w:tcBorders>
              <w:top w:val="nil"/>
              <w:left w:val="nil"/>
              <w:bottom w:val="single" w:sz="4" w:space="0" w:color="auto"/>
              <w:right w:val="nil"/>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1.33</w:t>
            </w:r>
          </w:p>
        </w:tc>
        <w:tc>
          <w:tcPr>
            <w:tcW w:w="624" w:type="dxa"/>
            <w:tcBorders>
              <w:top w:val="nil"/>
              <w:left w:val="nil"/>
              <w:bottom w:val="single" w:sz="4" w:space="0" w:color="auto"/>
            </w:tcBorders>
          </w:tcPr>
          <w:p w:rsidR="00D45533" w:rsidRPr="00D45533" w:rsidRDefault="00D45533" w:rsidP="00D45533">
            <w:pPr>
              <w:jc w:val="right"/>
              <w:rPr>
                <w:rFonts w:cs="Arial"/>
                <w:b/>
                <w:lang w:val="en-US"/>
              </w:rPr>
            </w:pPr>
          </w:p>
          <w:p w:rsidR="00D45533" w:rsidRPr="00D45533" w:rsidRDefault="00D45533" w:rsidP="00D45533">
            <w:pPr>
              <w:jc w:val="right"/>
              <w:rPr>
                <w:rFonts w:cs="Arial"/>
                <w:b/>
                <w:lang w:val="en-US"/>
              </w:rPr>
            </w:pPr>
            <w:r w:rsidRPr="00D45533">
              <w:rPr>
                <w:rFonts w:cs="Arial"/>
                <w:b/>
                <w:lang w:val="en-US"/>
              </w:rPr>
              <w:t>5.85</w:t>
            </w:r>
          </w:p>
        </w:tc>
      </w:tr>
    </w:tbl>
    <w:p w:rsidR="00D45533" w:rsidRPr="00D45533" w:rsidRDefault="00D45533" w:rsidP="00D45533">
      <w:pPr>
        <w:spacing w:after="0" w:line="360" w:lineRule="auto"/>
        <w:rPr>
          <w:rFonts w:ascii="Arial" w:hAnsi="Arial" w:cs="Arial"/>
          <w:sz w:val="20"/>
          <w:szCs w:val="24"/>
          <w:lang w:val="en-US"/>
        </w:rPr>
      </w:pPr>
      <w:r w:rsidRPr="00D45533">
        <w:rPr>
          <w:rFonts w:ascii="Arial" w:hAnsi="Arial" w:cs="Arial"/>
          <w:sz w:val="20"/>
          <w:szCs w:val="24"/>
          <w:lang w:val="en-US"/>
        </w:rPr>
        <w:t xml:space="preserve">* </w:t>
      </w:r>
      <w:proofErr w:type="spellStart"/>
      <w:r w:rsidRPr="00D45533">
        <w:rPr>
          <w:rFonts w:ascii="Arial" w:hAnsi="Arial" w:cs="Arial"/>
          <w:sz w:val="20"/>
          <w:szCs w:val="24"/>
          <w:lang w:val="en-US"/>
        </w:rPr>
        <w:t>ErnSiPP</w:t>
      </w:r>
      <w:proofErr w:type="spellEnd"/>
      <w:r w:rsidRPr="00D45533">
        <w:rPr>
          <w:rFonts w:ascii="Arial" w:hAnsi="Arial" w:cs="Arial"/>
          <w:sz w:val="20"/>
          <w:szCs w:val="24"/>
          <w:lang w:val="en-US"/>
        </w:rPr>
        <w:t xml:space="preserve">: 1 year follow-up, TILDA: 2 year follow-up, </w:t>
      </w:r>
      <w:proofErr w:type="spellStart"/>
      <w:r w:rsidRPr="00D45533">
        <w:rPr>
          <w:rFonts w:ascii="Arial" w:hAnsi="Arial" w:cs="Arial"/>
          <w:sz w:val="20"/>
          <w:szCs w:val="24"/>
          <w:lang w:val="en-US"/>
        </w:rPr>
        <w:t>LiLACS</w:t>
      </w:r>
      <w:proofErr w:type="spellEnd"/>
      <w:r w:rsidRPr="00D45533">
        <w:rPr>
          <w:rFonts w:ascii="Arial" w:hAnsi="Arial" w:cs="Arial"/>
          <w:sz w:val="20"/>
          <w:szCs w:val="24"/>
          <w:lang w:val="en-US"/>
        </w:rPr>
        <w:t xml:space="preserve"> NZ, LASA, KORA-Age and </w:t>
      </w:r>
      <w:proofErr w:type="spellStart"/>
      <w:r w:rsidRPr="00D45533">
        <w:rPr>
          <w:rFonts w:ascii="Arial" w:hAnsi="Arial" w:cs="Arial"/>
          <w:sz w:val="20"/>
          <w:szCs w:val="24"/>
          <w:lang w:val="en-US"/>
        </w:rPr>
        <w:t>ActiFe</w:t>
      </w:r>
      <w:proofErr w:type="spellEnd"/>
      <w:r w:rsidRPr="00D45533">
        <w:rPr>
          <w:rFonts w:ascii="Arial" w:hAnsi="Arial" w:cs="Arial"/>
          <w:sz w:val="20"/>
          <w:szCs w:val="24"/>
          <w:lang w:val="en-US"/>
        </w:rPr>
        <w:t>: 3 year follow-up</w:t>
      </w: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b/>
          <w:sz w:val="24"/>
          <w:lang w:val="en-US"/>
        </w:rPr>
        <w:sectPr w:rsidR="00D45533" w:rsidRPr="00D45533" w:rsidSect="00E97D6A">
          <w:pgSz w:w="16838" w:h="11906" w:orient="landscape"/>
          <w:pgMar w:top="1134" w:right="1418" w:bottom="1418" w:left="1134" w:header="709" w:footer="709" w:gutter="0"/>
          <w:cols w:space="708"/>
          <w:docGrid w:linePitch="360"/>
        </w:sectPr>
      </w:pPr>
    </w:p>
    <w:p w:rsidR="00D45533" w:rsidRPr="00D45533" w:rsidRDefault="00D45533" w:rsidP="00D45533">
      <w:pPr>
        <w:spacing w:after="0" w:line="240" w:lineRule="auto"/>
        <w:rPr>
          <w:rFonts w:ascii="Arial" w:hAnsi="Arial" w:cs="Arial"/>
          <w:sz w:val="24"/>
          <w:lang w:val="en-US"/>
        </w:rPr>
      </w:pPr>
      <w:r w:rsidRPr="002D7B22">
        <w:rPr>
          <w:rFonts w:ascii="Arial" w:hAnsi="Arial" w:cs="Arial"/>
          <w:b/>
          <w:sz w:val="24"/>
          <w:lang w:val="en-US"/>
        </w:rPr>
        <w:lastRenderedPageBreak/>
        <w:t xml:space="preserve">Supplemental Table </w:t>
      </w:r>
      <w:r w:rsidR="002D7B22">
        <w:rPr>
          <w:rFonts w:ascii="Arial" w:hAnsi="Arial" w:cs="Arial"/>
          <w:b/>
          <w:sz w:val="24"/>
          <w:lang w:val="en-US"/>
        </w:rPr>
        <w:t>S</w:t>
      </w:r>
      <w:r w:rsidRPr="002D7B22">
        <w:rPr>
          <w:rFonts w:ascii="Arial" w:hAnsi="Arial" w:cs="Arial"/>
          <w:b/>
          <w:sz w:val="24"/>
          <w:lang w:val="en-US"/>
        </w:rPr>
        <w:t xml:space="preserve">3: </w:t>
      </w:r>
      <w:r w:rsidRPr="00D45533">
        <w:rPr>
          <w:rFonts w:ascii="Arial" w:hAnsi="Arial" w:cs="Arial"/>
          <w:sz w:val="24"/>
          <w:lang w:val="en-US"/>
        </w:rPr>
        <w:t>List of confounders</w:t>
      </w:r>
    </w:p>
    <w:p w:rsidR="00D45533" w:rsidRPr="00D45533" w:rsidRDefault="00D45533" w:rsidP="00D45533">
      <w:pPr>
        <w:spacing w:after="0" w:line="240" w:lineRule="auto"/>
        <w:rPr>
          <w:rFonts w:ascii="Arial" w:hAnsi="Arial" w:cs="Arial"/>
          <w:sz w:val="24"/>
          <w:lang w:val="en-US"/>
        </w:rPr>
      </w:pPr>
    </w:p>
    <w:p w:rsidR="00D45533" w:rsidRPr="00D45533" w:rsidRDefault="00D45533" w:rsidP="00D45533">
      <w:pPr>
        <w:spacing w:after="0" w:line="240" w:lineRule="auto"/>
        <w:rPr>
          <w:rFonts w:ascii="Arial" w:hAnsi="Arial" w:cs="Arial"/>
          <w:sz w:val="24"/>
          <w:lang w:val="en-US"/>
        </w:rPr>
      </w:pPr>
      <w:r w:rsidRPr="00D45533">
        <w:rPr>
          <w:rFonts w:ascii="Arial" w:hAnsi="Arial" w:cs="Arial"/>
          <w:sz w:val="24"/>
          <w:lang w:val="en-US"/>
        </w:rPr>
        <w:t>Each potential determinant was adjusted for age, sex and education and for its specific set of confounders:</w:t>
      </w:r>
    </w:p>
    <w:p w:rsidR="00D45533" w:rsidRPr="00D45533" w:rsidRDefault="00D45533" w:rsidP="00D45533">
      <w:pPr>
        <w:spacing w:after="0" w:line="240" w:lineRule="auto"/>
        <w:rPr>
          <w:rFonts w:ascii="Arial" w:hAnsi="Arial" w:cs="Arial"/>
          <w:sz w:val="20"/>
          <w:lang w:val="en-US"/>
        </w:rPr>
      </w:pPr>
    </w:p>
    <w:tbl>
      <w:tblPr>
        <w:tblStyle w:val="Tabellenraster"/>
        <w:tblW w:w="9380" w:type="dxa"/>
        <w:tblLook w:val="04A0" w:firstRow="1" w:lastRow="0" w:firstColumn="1" w:lastColumn="0" w:noHBand="0" w:noVBand="1"/>
      </w:tblPr>
      <w:tblGrid>
        <w:gridCol w:w="2462"/>
        <w:gridCol w:w="6918"/>
      </w:tblGrid>
      <w:tr w:rsidR="00D45533" w:rsidRPr="00D45533"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Variable</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Confounders</w:t>
            </w:r>
          </w:p>
        </w:tc>
      </w:tr>
      <w:tr w:rsidR="00D45533" w:rsidRPr="00D45533" w:rsidTr="00E97D6A">
        <w:trPr>
          <w:trHeight w:val="298"/>
        </w:trPr>
        <w:tc>
          <w:tcPr>
            <w:tcW w:w="2462" w:type="dxa"/>
          </w:tcPr>
          <w:p w:rsidR="00D45533" w:rsidRPr="00D45533" w:rsidRDefault="00D45533" w:rsidP="00D45533">
            <w:pPr>
              <w:rPr>
                <w:rFonts w:ascii="Arial" w:hAnsi="Arial" w:cs="Arial"/>
                <w:szCs w:val="24"/>
                <w:lang w:val="en-US"/>
              </w:rPr>
            </w:pPr>
            <w:r w:rsidRPr="00D45533">
              <w:rPr>
                <w:rFonts w:ascii="Arial" w:hAnsi="Arial" w:cs="Arial"/>
                <w:szCs w:val="24"/>
                <w:lang w:val="en-US"/>
              </w:rPr>
              <w:t>Age</w:t>
            </w:r>
          </w:p>
        </w:tc>
        <w:tc>
          <w:tcPr>
            <w:tcW w:w="6918" w:type="dxa"/>
          </w:tcPr>
          <w:p w:rsidR="00D45533" w:rsidRPr="00D45533" w:rsidRDefault="00D45533" w:rsidP="00D45533">
            <w:pPr>
              <w:rPr>
                <w:rFonts w:ascii="Arial" w:hAnsi="Arial" w:cs="Arial"/>
                <w:szCs w:val="24"/>
                <w:lang w:val="en-US"/>
              </w:rPr>
            </w:pPr>
            <w:r w:rsidRPr="00D45533">
              <w:rPr>
                <w:rFonts w:ascii="Arial" w:hAnsi="Arial" w:cs="Arial"/>
                <w:szCs w:val="24"/>
                <w:lang w:val="en-US"/>
              </w:rPr>
              <w:t>-</w:t>
            </w:r>
          </w:p>
        </w:tc>
      </w:tr>
      <w:tr w:rsidR="00D45533" w:rsidRPr="00D45533" w:rsidTr="00E97D6A">
        <w:trPr>
          <w:trHeight w:val="298"/>
        </w:trPr>
        <w:tc>
          <w:tcPr>
            <w:tcW w:w="2462" w:type="dxa"/>
          </w:tcPr>
          <w:p w:rsidR="00D45533" w:rsidRPr="00D45533" w:rsidRDefault="00D45533" w:rsidP="00D45533">
            <w:pPr>
              <w:rPr>
                <w:rFonts w:ascii="Arial" w:hAnsi="Arial" w:cs="Arial"/>
                <w:szCs w:val="24"/>
                <w:lang w:val="en-US"/>
              </w:rPr>
            </w:pPr>
            <w:r w:rsidRPr="00D45533">
              <w:rPr>
                <w:rFonts w:ascii="Arial" w:hAnsi="Arial" w:cs="Arial"/>
                <w:szCs w:val="24"/>
                <w:lang w:val="en-US"/>
              </w:rPr>
              <w:t>Sex</w:t>
            </w:r>
          </w:p>
        </w:tc>
        <w:tc>
          <w:tcPr>
            <w:tcW w:w="6918" w:type="dxa"/>
          </w:tcPr>
          <w:p w:rsidR="00D45533" w:rsidRPr="00D45533" w:rsidRDefault="00D45533" w:rsidP="00D45533">
            <w:pPr>
              <w:rPr>
                <w:rFonts w:ascii="Arial" w:hAnsi="Arial" w:cs="Arial"/>
                <w:szCs w:val="24"/>
                <w:lang w:val="en-US"/>
              </w:rPr>
            </w:pPr>
            <w:r w:rsidRPr="00D45533">
              <w:rPr>
                <w:rFonts w:ascii="Arial" w:hAnsi="Arial" w:cs="Arial"/>
                <w:szCs w:val="24"/>
                <w:lang w:val="en-US"/>
              </w:rPr>
              <w:t>-</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Appetite</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Depressive symptoms, cognitive impairment, alcohol consumption, smoking, physical activity, medication, living alone, pain</w:t>
            </w:r>
          </w:p>
        </w:tc>
      </w:tr>
      <w:tr w:rsidR="00D45533" w:rsidRPr="00D45533"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Marital Status</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Depressive symptoms, alcohol consumption</w:t>
            </w:r>
          </w:p>
        </w:tc>
      </w:tr>
      <w:tr w:rsidR="00D45533" w:rsidRPr="00D45533" w:rsidTr="00E97D6A">
        <w:trPr>
          <w:trHeight w:val="298"/>
        </w:trPr>
        <w:tc>
          <w:tcPr>
            <w:tcW w:w="2462" w:type="dxa"/>
          </w:tcPr>
          <w:p w:rsidR="00D45533" w:rsidRPr="00D45533" w:rsidRDefault="00D45533" w:rsidP="00D45533">
            <w:pPr>
              <w:rPr>
                <w:rFonts w:ascii="Arial" w:hAnsi="Arial" w:cs="Arial"/>
                <w:szCs w:val="24"/>
                <w:lang w:val="en-US"/>
              </w:rPr>
            </w:pPr>
            <w:r w:rsidRPr="00D45533">
              <w:rPr>
                <w:rFonts w:ascii="Arial" w:hAnsi="Arial" w:cs="Arial"/>
                <w:szCs w:val="24"/>
                <w:lang w:val="en-US"/>
              </w:rPr>
              <w:t>Education</w:t>
            </w:r>
          </w:p>
        </w:tc>
        <w:tc>
          <w:tcPr>
            <w:tcW w:w="6918" w:type="dxa"/>
          </w:tcPr>
          <w:p w:rsidR="00D45533" w:rsidRPr="00D45533" w:rsidRDefault="00D45533" w:rsidP="00D45533">
            <w:pPr>
              <w:rPr>
                <w:rFonts w:ascii="Arial" w:hAnsi="Arial" w:cs="Arial"/>
                <w:szCs w:val="24"/>
                <w:lang w:val="en-US"/>
              </w:rPr>
            </w:pPr>
            <w:r w:rsidRPr="00D45533">
              <w:rPr>
                <w:rFonts w:ascii="Arial" w:hAnsi="Arial" w:cs="Arial"/>
                <w:szCs w:val="24"/>
                <w:lang w:val="en-US"/>
              </w:rPr>
              <w:t>Age, sex</w:t>
            </w:r>
          </w:p>
        </w:tc>
      </w:tr>
      <w:tr w:rsidR="00D45533" w:rsidRPr="00D45533"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Living alone</w:t>
            </w:r>
          </w:p>
        </w:tc>
        <w:tc>
          <w:tcPr>
            <w:tcW w:w="6918" w:type="dxa"/>
          </w:tcPr>
          <w:p w:rsidR="00D45533" w:rsidRPr="00D45533" w:rsidRDefault="00D45533" w:rsidP="00D45533">
            <w:pPr>
              <w:rPr>
                <w:rFonts w:ascii="Arial" w:hAnsi="Arial" w:cs="Arial"/>
                <w:szCs w:val="24"/>
                <w:lang w:val="en-US"/>
              </w:rPr>
            </w:pPr>
            <w:r w:rsidRPr="00D45533">
              <w:rPr>
                <w:rFonts w:ascii="Arial" w:hAnsi="Arial" w:cs="Arial"/>
                <w:szCs w:val="24"/>
                <w:lang w:val="en-US"/>
              </w:rPr>
              <w:t>Alcohol consumption</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Social support</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Depressive symptoms, alcohol consumption, physical activity, </w:t>
            </w:r>
            <w:proofErr w:type="spellStart"/>
            <w:r w:rsidRPr="00D45533">
              <w:rPr>
                <w:rFonts w:ascii="Arial" w:hAnsi="Arial" w:cs="Arial"/>
                <w:szCs w:val="24"/>
                <w:lang w:val="en-US"/>
              </w:rPr>
              <w:t>multimorbidity</w:t>
            </w:r>
            <w:proofErr w:type="spellEnd"/>
            <w:r w:rsidRPr="00D45533">
              <w:rPr>
                <w:rFonts w:ascii="Arial" w:hAnsi="Arial" w:cs="Arial"/>
                <w:szCs w:val="24"/>
                <w:lang w:val="en-US"/>
              </w:rPr>
              <w:t>, difficulties walking, cognitive impairment, pain</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Physical activity</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Difficulties walking, depressive symptoms, alcohol consumption, self-rated health, </w:t>
            </w:r>
            <w:proofErr w:type="spellStart"/>
            <w:r w:rsidRPr="00D45533">
              <w:rPr>
                <w:rFonts w:ascii="Arial" w:hAnsi="Arial" w:cs="Arial"/>
                <w:szCs w:val="24"/>
                <w:lang w:val="en-US"/>
              </w:rPr>
              <w:t>multimorbidity</w:t>
            </w:r>
            <w:proofErr w:type="spellEnd"/>
            <w:r w:rsidRPr="00D45533">
              <w:rPr>
                <w:rFonts w:ascii="Arial" w:hAnsi="Arial" w:cs="Arial"/>
                <w:szCs w:val="24"/>
                <w:lang w:val="en-US"/>
              </w:rPr>
              <w:t>, smoking, cognitive impairment, living alone, pain, BMI</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Alcohol consumption</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Smoking, living alone, depressive symptoms, self-rated health</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Smoking</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Depressive symptoms, alcohol consumption, physical activity </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Chronic diseases</w:t>
            </w:r>
          </w:p>
        </w:tc>
        <w:tc>
          <w:tcPr>
            <w:tcW w:w="6918" w:type="dxa"/>
          </w:tcPr>
          <w:p w:rsidR="00D45533" w:rsidRPr="00D45533" w:rsidRDefault="00D45533" w:rsidP="00D45533">
            <w:pPr>
              <w:rPr>
                <w:rFonts w:ascii="Arial" w:hAnsi="Arial" w:cs="Arial"/>
                <w:szCs w:val="24"/>
                <w:lang w:val="en-US"/>
              </w:rPr>
            </w:pPr>
            <w:r w:rsidRPr="00D45533">
              <w:rPr>
                <w:rFonts w:ascii="Arial" w:hAnsi="Arial" w:cs="Arial"/>
                <w:szCs w:val="24"/>
                <w:lang w:val="en-US"/>
              </w:rPr>
              <w:t>Medication, physical activity, hospitalization before baseline, BMI</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Medication</w:t>
            </w:r>
          </w:p>
        </w:tc>
        <w:tc>
          <w:tcPr>
            <w:tcW w:w="6918" w:type="dxa"/>
          </w:tcPr>
          <w:p w:rsidR="00D45533" w:rsidRPr="00D45533" w:rsidRDefault="00D45533" w:rsidP="00D45533">
            <w:pPr>
              <w:rPr>
                <w:rFonts w:ascii="Arial" w:hAnsi="Arial" w:cs="Arial"/>
                <w:szCs w:val="24"/>
                <w:lang w:val="en-US"/>
              </w:rPr>
            </w:pPr>
            <w:proofErr w:type="spellStart"/>
            <w:r w:rsidRPr="00D45533">
              <w:rPr>
                <w:rFonts w:ascii="Arial" w:hAnsi="Arial" w:cs="Arial"/>
                <w:szCs w:val="24"/>
                <w:lang w:val="en-US"/>
              </w:rPr>
              <w:t>Multimorbidity</w:t>
            </w:r>
            <w:proofErr w:type="spellEnd"/>
            <w:r w:rsidRPr="00D45533">
              <w:rPr>
                <w:rFonts w:ascii="Arial" w:hAnsi="Arial" w:cs="Arial"/>
                <w:szCs w:val="24"/>
                <w:lang w:val="en-US"/>
              </w:rPr>
              <w:t>, self-rated health, hospitalization before baseline, BMI, depressive symptoms, cognitive impairment, smoking</w:t>
            </w:r>
          </w:p>
        </w:tc>
      </w:tr>
      <w:tr w:rsidR="00D45533" w:rsidRPr="00D45533"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Hospitalization before baseline</w:t>
            </w:r>
          </w:p>
        </w:tc>
        <w:tc>
          <w:tcPr>
            <w:tcW w:w="6918" w:type="dxa"/>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 </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Hospitalization during FU</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Handgrip strength, difficulties walking, </w:t>
            </w:r>
            <w:proofErr w:type="spellStart"/>
            <w:r w:rsidRPr="00D45533">
              <w:rPr>
                <w:rFonts w:ascii="Arial" w:hAnsi="Arial" w:cs="Arial"/>
                <w:szCs w:val="24"/>
                <w:lang w:val="en-US"/>
              </w:rPr>
              <w:t>multimorbidity</w:t>
            </w:r>
            <w:proofErr w:type="spellEnd"/>
            <w:r w:rsidRPr="00D45533">
              <w:rPr>
                <w:rFonts w:ascii="Arial" w:hAnsi="Arial" w:cs="Arial"/>
                <w:szCs w:val="24"/>
                <w:lang w:val="en-US"/>
              </w:rPr>
              <w:t>, self-rated health, polypharmacy, cognitive impairment, hospitalization before baseline, falls before baseline, pain</w:t>
            </w:r>
          </w:p>
        </w:tc>
      </w:tr>
      <w:tr w:rsidR="00D45533" w:rsidRPr="00D45533"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Pain</w:t>
            </w:r>
          </w:p>
        </w:tc>
        <w:tc>
          <w:tcPr>
            <w:tcW w:w="6918" w:type="dxa"/>
            <w:hideMark/>
          </w:tcPr>
          <w:p w:rsidR="00D45533" w:rsidRPr="00D45533" w:rsidRDefault="00D45533" w:rsidP="00D45533">
            <w:pPr>
              <w:rPr>
                <w:rFonts w:ascii="Arial" w:hAnsi="Arial" w:cs="Arial"/>
                <w:szCs w:val="24"/>
                <w:lang w:val="en-US"/>
              </w:rPr>
            </w:pPr>
            <w:proofErr w:type="spellStart"/>
            <w:r w:rsidRPr="00D45533">
              <w:rPr>
                <w:rFonts w:ascii="Arial" w:hAnsi="Arial" w:cs="Arial"/>
                <w:szCs w:val="24"/>
                <w:lang w:val="en-US"/>
              </w:rPr>
              <w:t>multimorbidity</w:t>
            </w:r>
            <w:proofErr w:type="spellEnd"/>
            <w:r w:rsidRPr="00D45533">
              <w:rPr>
                <w:rFonts w:ascii="Arial" w:hAnsi="Arial" w:cs="Arial"/>
                <w:szCs w:val="24"/>
                <w:lang w:val="en-US"/>
              </w:rPr>
              <w:t>, polypharmacy, depressive symptoms</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Self-rated health</w:t>
            </w:r>
          </w:p>
        </w:tc>
        <w:tc>
          <w:tcPr>
            <w:tcW w:w="6918" w:type="dxa"/>
            <w:hideMark/>
          </w:tcPr>
          <w:p w:rsidR="00D45533" w:rsidRPr="00D45533" w:rsidRDefault="00D45533" w:rsidP="00D45533">
            <w:pPr>
              <w:rPr>
                <w:rFonts w:ascii="Arial" w:hAnsi="Arial" w:cs="Arial"/>
                <w:szCs w:val="24"/>
                <w:lang w:val="en-US"/>
              </w:rPr>
            </w:pPr>
            <w:proofErr w:type="spellStart"/>
            <w:r w:rsidRPr="00D45533">
              <w:rPr>
                <w:rFonts w:ascii="Arial" w:hAnsi="Arial" w:cs="Arial"/>
                <w:szCs w:val="24"/>
                <w:lang w:val="en-US"/>
              </w:rPr>
              <w:t>Multimorbidity</w:t>
            </w:r>
            <w:proofErr w:type="spellEnd"/>
            <w:r w:rsidRPr="00D45533">
              <w:rPr>
                <w:rFonts w:ascii="Arial" w:hAnsi="Arial" w:cs="Arial"/>
                <w:szCs w:val="24"/>
                <w:lang w:val="en-US"/>
              </w:rPr>
              <w:t>, pain, depressive symptoms, cognitive impairment, hospitalization before baseline, difficulties walking</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Cognitive impairment</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Depressive symptoms, social support, living alone, difficulties walking</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Depressive symptoms</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difficulties walking, physical activity, </w:t>
            </w:r>
            <w:proofErr w:type="spellStart"/>
            <w:r w:rsidRPr="00D45533">
              <w:rPr>
                <w:rFonts w:ascii="Arial" w:hAnsi="Arial" w:cs="Arial"/>
                <w:szCs w:val="24"/>
                <w:lang w:val="en-US"/>
              </w:rPr>
              <w:t>multimorbidity</w:t>
            </w:r>
            <w:proofErr w:type="spellEnd"/>
            <w:r w:rsidRPr="00D45533">
              <w:rPr>
                <w:rFonts w:ascii="Arial" w:hAnsi="Arial" w:cs="Arial"/>
                <w:szCs w:val="24"/>
                <w:lang w:val="en-US"/>
              </w:rPr>
              <w:t>, alcohol consumption, living alone, polypharmacy, BMI, pain</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Difficulties walking</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Cognitive impairment, BMI, handgrip strength, physical activity, self-rated health, pain, falls before baseline, depressive symptoms, </w:t>
            </w:r>
            <w:proofErr w:type="spellStart"/>
            <w:r w:rsidRPr="00D45533">
              <w:rPr>
                <w:rFonts w:ascii="Arial" w:hAnsi="Arial" w:cs="Arial"/>
                <w:szCs w:val="24"/>
                <w:lang w:val="en-US"/>
              </w:rPr>
              <w:t>multimorbidity</w:t>
            </w:r>
            <w:proofErr w:type="spellEnd"/>
            <w:r w:rsidRPr="00D45533">
              <w:rPr>
                <w:rFonts w:ascii="Arial" w:hAnsi="Arial" w:cs="Arial"/>
                <w:szCs w:val="24"/>
                <w:lang w:val="en-US"/>
              </w:rPr>
              <w:t>, polypharmacy</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Difficulties climbing stairs</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Cognitive impairment, BMI, handgrip strength, physical activity, self-rated health, pain, falls before baseline, depressive symptoms, </w:t>
            </w:r>
            <w:proofErr w:type="spellStart"/>
            <w:r w:rsidRPr="00D45533">
              <w:rPr>
                <w:rFonts w:ascii="Arial" w:hAnsi="Arial" w:cs="Arial"/>
                <w:szCs w:val="24"/>
                <w:lang w:val="en-US"/>
              </w:rPr>
              <w:t>multimorbidity</w:t>
            </w:r>
            <w:proofErr w:type="spellEnd"/>
            <w:r w:rsidRPr="00D45533">
              <w:rPr>
                <w:rFonts w:ascii="Arial" w:hAnsi="Arial" w:cs="Arial"/>
                <w:szCs w:val="24"/>
                <w:lang w:val="en-US"/>
              </w:rPr>
              <w:t>, polypharmacy</w:t>
            </w:r>
          </w:p>
        </w:tc>
      </w:tr>
      <w:tr w:rsidR="00D45533" w:rsidRPr="00D45533"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Falls before baseline</w:t>
            </w:r>
          </w:p>
        </w:tc>
        <w:tc>
          <w:tcPr>
            <w:tcW w:w="6918" w:type="dxa"/>
          </w:tcPr>
          <w:p w:rsidR="00D45533" w:rsidRPr="00D45533" w:rsidRDefault="00D45533" w:rsidP="00D45533">
            <w:pPr>
              <w:rPr>
                <w:rFonts w:ascii="Arial" w:hAnsi="Arial" w:cs="Arial"/>
                <w:szCs w:val="24"/>
                <w:lang w:val="en-US"/>
              </w:rPr>
            </w:pPr>
            <w:r w:rsidRPr="00D45533">
              <w:rPr>
                <w:rFonts w:ascii="Arial" w:hAnsi="Arial" w:cs="Arial"/>
                <w:szCs w:val="24"/>
                <w:lang w:val="en-US"/>
              </w:rPr>
              <w:t>-</w:t>
            </w:r>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Falls during FU</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Hospitalization before baseline, self-rated health, handgrip strength, difficulties walking, cognitive impairment, alcohol consumption, </w:t>
            </w:r>
            <w:proofErr w:type="spellStart"/>
            <w:r w:rsidRPr="00D45533">
              <w:rPr>
                <w:rFonts w:ascii="Arial" w:hAnsi="Arial" w:cs="Arial"/>
                <w:szCs w:val="24"/>
                <w:lang w:val="en-US"/>
              </w:rPr>
              <w:t>multimorbidity</w:t>
            </w:r>
            <w:proofErr w:type="spellEnd"/>
          </w:p>
        </w:tc>
      </w:tr>
      <w:tr w:rsidR="00D45533" w:rsidRPr="00A15AEB" w:rsidTr="00E97D6A">
        <w:trPr>
          <w:trHeight w:val="298"/>
        </w:trPr>
        <w:tc>
          <w:tcPr>
            <w:tcW w:w="2462"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Handgrip strength</w:t>
            </w:r>
          </w:p>
        </w:tc>
        <w:tc>
          <w:tcPr>
            <w:tcW w:w="6918" w:type="dxa"/>
            <w:hideMark/>
          </w:tcPr>
          <w:p w:rsidR="00D45533" w:rsidRPr="00D45533" w:rsidRDefault="00D45533" w:rsidP="00D45533">
            <w:pPr>
              <w:rPr>
                <w:rFonts w:ascii="Arial" w:hAnsi="Arial" w:cs="Arial"/>
                <w:szCs w:val="24"/>
                <w:lang w:val="en-US"/>
              </w:rPr>
            </w:pPr>
            <w:r w:rsidRPr="00D45533">
              <w:rPr>
                <w:rFonts w:ascii="Arial" w:hAnsi="Arial" w:cs="Arial"/>
                <w:szCs w:val="24"/>
                <w:lang w:val="en-US"/>
              </w:rPr>
              <w:t xml:space="preserve">Cognitive impairment, difficulties walking, BMI, physical activity, depressive symptoms, </w:t>
            </w:r>
            <w:proofErr w:type="spellStart"/>
            <w:r w:rsidRPr="00D45533">
              <w:rPr>
                <w:rFonts w:ascii="Arial" w:hAnsi="Arial" w:cs="Arial"/>
                <w:szCs w:val="24"/>
                <w:lang w:val="en-US"/>
              </w:rPr>
              <w:t>multimorbidity</w:t>
            </w:r>
            <w:proofErr w:type="spellEnd"/>
            <w:r w:rsidRPr="00D45533">
              <w:rPr>
                <w:rFonts w:ascii="Arial" w:hAnsi="Arial" w:cs="Arial"/>
                <w:szCs w:val="24"/>
                <w:lang w:val="en-US"/>
              </w:rPr>
              <w:t>, pain, hospitalization before baseline</w:t>
            </w:r>
          </w:p>
        </w:tc>
      </w:tr>
    </w:tbl>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p>
    <w:p w:rsidR="002D7B22" w:rsidRPr="00D45533" w:rsidRDefault="00D45533" w:rsidP="00D45533">
      <w:pPr>
        <w:spacing w:after="0" w:line="360" w:lineRule="auto"/>
        <w:rPr>
          <w:rFonts w:ascii="Arial" w:hAnsi="Arial" w:cs="Arial"/>
          <w:sz w:val="24"/>
          <w:szCs w:val="18"/>
          <w:lang w:val="en-US"/>
        </w:rPr>
      </w:pPr>
      <w:r w:rsidRPr="002D7B22">
        <w:rPr>
          <w:rFonts w:ascii="Arial" w:hAnsi="Arial" w:cs="Arial"/>
          <w:b/>
          <w:sz w:val="24"/>
          <w:lang w:val="en-US"/>
        </w:rPr>
        <w:lastRenderedPageBreak/>
        <w:t xml:space="preserve">Supplemental Figures </w:t>
      </w:r>
      <w:r w:rsidR="002D7B22" w:rsidRPr="002D7B22">
        <w:rPr>
          <w:rFonts w:ascii="Arial" w:hAnsi="Arial" w:cs="Arial"/>
          <w:b/>
          <w:sz w:val="24"/>
          <w:lang w:val="en-US"/>
        </w:rPr>
        <w:t>S</w:t>
      </w:r>
      <w:r w:rsidRPr="002D7B22">
        <w:rPr>
          <w:rFonts w:ascii="Arial" w:hAnsi="Arial" w:cs="Arial"/>
          <w:b/>
          <w:sz w:val="24"/>
          <w:lang w:val="en-US"/>
        </w:rPr>
        <w:t>1- 20:</w:t>
      </w:r>
      <w:r w:rsidR="002D7B22">
        <w:rPr>
          <w:rFonts w:ascii="Arial" w:hAnsi="Arial" w:cs="Arial"/>
          <w:sz w:val="24"/>
          <w:lang w:val="en-US"/>
        </w:rPr>
        <w:t xml:space="preserve"> Forrest plots with</w:t>
      </w:r>
      <w:r w:rsidRPr="00D45533">
        <w:rPr>
          <w:rFonts w:ascii="Arial" w:hAnsi="Arial" w:cs="Arial"/>
          <w:sz w:val="24"/>
          <w:lang w:val="en-US"/>
        </w:rPr>
        <w:t xml:space="preserve"> odds ratios </w:t>
      </w:r>
      <w:r w:rsidR="00DA27E4">
        <w:rPr>
          <w:rFonts w:ascii="Arial" w:hAnsi="Arial" w:cs="Arial"/>
          <w:sz w:val="24"/>
          <w:lang w:val="en-US"/>
        </w:rPr>
        <w:t xml:space="preserve">(OR) </w:t>
      </w:r>
      <w:r w:rsidRPr="00D45533">
        <w:rPr>
          <w:rFonts w:ascii="Arial" w:hAnsi="Arial" w:cs="Arial"/>
          <w:sz w:val="24"/>
          <w:lang w:val="en-US"/>
        </w:rPr>
        <w:t>and corresponding 95% con</w:t>
      </w:r>
      <w:r w:rsidR="00DA27E4">
        <w:rPr>
          <w:rFonts w:ascii="Arial" w:hAnsi="Arial" w:cs="Arial"/>
          <w:sz w:val="24"/>
          <w:lang w:val="en-US"/>
        </w:rPr>
        <w:t>fi</w:t>
      </w:r>
      <w:r w:rsidRPr="00D45533">
        <w:rPr>
          <w:rFonts w:ascii="Arial" w:hAnsi="Arial" w:cs="Arial"/>
          <w:sz w:val="24"/>
          <w:lang w:val="en-US"/>
        </w:rPr>
        <w:t>dence intervals (CI) of random effects meta-analyses of determinants not significantly associated with incident malnutrition</w:t>
      </w:r>
      <w:r w:rsidRPr="00D45533">
        <w:rPr>
          <w:lang w:val="en-US"/>
        </w:rPr>
        <w:t xml:space="preserve"> </w:t>
      </w:r>
      <w:r w:rsidRPr="00D45533">
        <w:rPr>
          <w:rFonts w:ascii="Arial" w:hAnsi="Arial" w:cs="Arial"/>
          <w:sz w:val="24"/>
          <w:lang w:val="en-US"/>
        </w:rPr>
        <w:t xml:space="preserve">after adjustment for confounders. </w:t>
      </w:r>
      <w:r w:rsidRPr="00D45533">
        <w:rPr>
          <w:rFonts w:ascii="Arial" w:hAnsi="Arial" w:cs="Arial"/>
          <w:sz w:val="24"/>
          <w:szCs w:val="18"/>
          <w:lang w:val="en-US"/>
        </w:rPr>
        <w:t>Me</w:t>
      </w:r>
      <w:r w:rsidR="002D7B22">
        <w:rPr>
          <w:rFonts w:ascii="Arial" w:hAnsi="Arial" w:cs="Arial"/>
          <w:sz w:val="24"/>
          <w:szCs w:val="18"/>
          <w:lang w:val="en-US"/>
        </w:rPr>
        <w:t>ta-analysis based on 6</w:t>
      </w:r>
      <w:r w:rsidRPr="00D45533">
        <w:rPr>
          <w:rFonts w:ascii="Arial" w:hAnsi="Arial" w:cs="Arial"/>
          <w:sz w:val="24"/>
          <w:szCs w:val="18"/>
          <w:lang w:val="en-US"/>
        </w:rPr>
        <w:t xml:space="preserve"> longitudinal studies </w:t>
      </w:r>
      <w:r w:rsidR="002D7B22">
        <w:rPr>
          <w:rFonts w:ascii="Arial" w:hAnsi="Arial" w:cs="Arial"/>
          <w:sz w:val="24"/>
          <w:szCs w:val="18"/>
          <w:lang w:val="en-US"/>
        </w:rPr>
        <w:t>with 216 (</w:t>
      </w:r>
      <w:proofErr w:type="spellStart"/>
      <w:r w:rsidR="002D7B22">
        <w:rPr>
          <w:rFonts w:ascii="Arial" w:hAnsi="Arial" w:cs="Arial"/>
          <w:sz w:val="24"/>
          <w:szCs w:val="18"/>
          <w:lang w:val="en-US"/>
        </w:rPr>
        <w:t>ErnSiPP</w:t>
      </w:r>
      <w:proofErr w:type="spellEnd"/>
      <w:r w:rsidR="002D7B22">
        <w:rPr>
          <w:rFonts w:ascii="Arial" w:hAnsi="Arial" w:cs="Arial"/>
          <w:sz w:val="24"/>
          <w:szCs w:val="18"/>
          <w:lang w:val="en-US"/>
        </w:rPr>
        <w:t>), 209 (</w:t>
      </w:r>
      <w:proofErr w:type="spellStart"/>
      <w:r w:rsidR="002D7B22">
        <w:rPr>
          <w:rFonts w:ascii="Arial" w:hAnsi="Arial" w:cs="Arial"/>
          <w:sz w:val="24"/>
          <w:szCs w:val="18"/>
          <w:lang w:val="en-US"/>
        </w:rPr>
        <w:t>LiLACS</w:t>
      </w:r>
      <w:proofErr w:type="spellEnd"/>
      <w:r w:rsidR="002D7B22">
        <w:rPr>
          <w:rFonts w:ascii="Arial" w:hAnsi="Arial" w:cs="Arial"/>
          <w:sz w:val="24"/>
          <w:szCs w:val="18"/>
          <w:lang w:val="en-US"/>
        </w:rPr>
        <w:t xml:space="preserve"> </w:t>
      </w:r>
      <w:r w:rsidRPr="00D45533">
        <w:rPr>
          <w:rFonts w:ascii="Arial" w:hAnsi="Arial" w:cs="Arial"/>
          <w:sz w:val="24"/>
          <w:szCs w:val="18"/>
          <w:lang w:val="en-US"/>
        </w:rPr>
        <w:t>NZ), 1009 (LASA), 791 (</w:t>
      </w:r>
      <w:proofErr w:type="spellStart"/>
      <w:r w:rsidRPr="00D45533">
        <w:rPr>
          <w:rFonts w:ascii="Arial" w:hAnsi="Arial" w:cs="Arial"/>
          <w:sz w:val="24"/>
          <w:szCs w:val="18"/>
          <w:lang w:val="en-US"/>
        </w:rPr>
        <w:t>ActiFe</w:t>
      </w:r>
      <w:proofErr w:type="spellEnd"/>
      <w:r w:rsidRPr="00D45533">
        <w:rPr>
          <w:rFonts w:ascii="Arial" w:hAnsi="Arial" w:cs="Arial"/>
          <w:sz w:val="24"/>
          <w:szCs w:val="18"/>
          <w:lang w:val="en-US"/>
        </w:rPr>
        <w:t xml:space="preserve">), 1841 (TILDA) </w:t>
      </w:r>
      <w:r w:rsidR="002D7B22">
        <w:rPr>
          <w:rFonts w:ascii="Arial" w:hAnsi="Arial" w:cs="Arial"/>
          <w:sz w:val="24"/>
          <w:szCs w:val="18"/>
          <w:lang w:val="en-US"/>
        </w:rPr>
        <w:t>and 778 (KORA-Age) participants.</w:t>
      </w:r>
    </w:p>
    <w:p w:rsidR="00D45533" w:rsidRPr="00D45533" w:rsidRDefault="00D45533" w:rsidP="00D45533">
      <w:pPr>
        <w:spacing w:after="0" w:line="240" w:lineRule="auto"/>
        <w:rPr>
          <w:rFonts w:ascii="Arial" w:hAnsi="Arial" w:cs="Arial"/>
          <w:sz w:val="20"/>
          <w:lang w:val="en-US"/>
        </w:rPr>
      </w:pPr>
      <w:r w:rsidRPr="00D45533">
        <w:rPr>
          <w:noProof/>
          <w:lang w:eastAsia="de-DE"/>
        </w:rPr>
        <mc:AlternateContent>
          <mc:Choice Requires="wps">
            <w:drawing>
              <wp:anchor distT="0" distB="0" distL="114300" distR="114300" simplePos="0" relativeHeight="251683840" behindDoc="0" locked="0" layoutInCell="1" allowOverlap="1" wp14:anchorId="74C91CE0" wp14:editId="6265B003">
                <wp:simplePos x="0" y="0"/>
                <wp:positionH relativeFrom="margin">
                  <wp:posOffset>-66675</wp:posOffset>
                </wp:positionH>
                <wp:positionV relativeFrom="paragraph">
                  <wp:posOffset>75565</wp:posOffset>
                </wp:positionV>
                <wp:extent cx="3339465" cy="314960"/>
                <wp:effectExtent l="0" t="0" r="0" b="0"/>
                <wp:wrapNone/>
                <wp:docPr id="62"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Sex: female vs. male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7" o:spid="_x0000_s1026" type="#_x0000_t202" style="position:absolute;margin-left:-5.25pt;margin-top:5.95pt;width:262.95pt;height:24.8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JRUmAEAABADAAAOAAAAZHJzL2Uyb0RvYy54bWysUttuEzEQfUfiHyy/k82lBLrKpgKq8oIA&#10;qeUDHO84a8n2GI+T3fw9YydNEbwhXsb2XM6cOePN3eSdOEIii6GTi9lcCggaexv2nfzx9PDmvRSU&#10;VeiVwwCdPAHJu+3rV5sxtrDEAV0PSTBIoHaMnRxyjm3TkB7AK5phhMBBg8mrzM+0b/qkRkb3rlnO&#10;5+tmxNTHhBqI2Ht/DsptxTcGdP5mDEEWrpPMLVebqt0V22w3qt0nFQerLzTUP7DwygZueoW6V1mJ&#10;Q7J/QXmrExKaPNPoGzTGaqgz8DSL+R/TPA4qQp2FxaF4lYn+H6z+evyehO07uV5KEZTnHT3BlA24&#10;XizeFX3GSC2nPUZOzNNHnHjPz35iZxl7MsmXkwcSHGelT1d1GU1odq5Wq9ub9VspNMdWi5vbdZW/&#10;eamOifJnQC/KpZOJt1dFVccvlJkJpz6nlGYBH6xzxV8onqmUW55204X3DvsT0x55wZ2knweVQIqU&#10;3Ses/+GM8uGQ0djaoJSfay6oLHvte/kiZa+/v2vWy0fe/gIAAP//AwBQSwMEFAAGAAgAAAAhAHNG&#10;rHPcAAAACQEAAA8AAABkcnMvZG93bnJldi54bWxMj8FOwzAQRO9I/IO1SNxa26iuaIhTIRBXEC0g&#10;cXPjbRIRr6PYbcLfs5zguJqnmbfldg69OOOYukgW9FKBQKqj76ix8LZ/WtyCSNmRd30ktPCNCbbV&#10;5UXpCh8nesXzLjeCSygVzkKb81BImeoWg0vLOCBxdoxjcJnPsZF+dBOXh17eKLWWwXXEC60b8KHF&#10;+mt3Chben4+fHyv10jwGM0xxVpLCRlp7fTXf34HIOOc/GH71WR0qdjrEE/kkegsLrQyjHOgNCAaM&#10;NisQBwtrbUBWpfz/QfUDAAD//wMAUEsBAi0AFAAGAAgAAAAhALaDOJL+AAAA4QEAABMAAAAAAAAA&#10;AAAAAAAAAAAAAFtDb250ZW50X1R5cGVzXS54bWxQSwECLQAUAAYACAAAACEAOP0h/9YAAACUAQAA&#10;CwAAAAAAAAAAAAAAAAAvAQAAX3JlbHMvLnJlbHNQSwECLQAUAAYACAAAACEAOFiUVJgBAAAQAwAA&#10;DgAAAAAAAAAAAAAAAAAuAgAAZHJzL2Uyb0RvYy54bWxQSwECLQAUAAYACAAAACEAc0asc9wAAAAJ&#10;AQAADwAAAAAAAAAAAAAAAADyAwAAZHJzL2Rvd25yZXYueG1sUEsFBgAAAAAEAAQA8wAAAPsEAAAA&#10;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Sex: female vs. male</w:t>
                      </w:r>
                    </w:p>
                  </w:txbxContent>
                </v:textbox>
                <w10:wrap anchorx="margin"/>
              </v:shape>
            </w:pict>
          </mc:Fallback>
        </mc:AlternateContent>
      </w: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r w:rsidRPr="00D45533">
        <w:rPr>
          <w:rFonts w:ascii="Arial" w:hAnsi="Arial" w:cs="Arial"/>
          <w:noProof/>
          <w:sz w:val="20"/>
          <w:lang w:eastAsia="de-DE"/>
        </w:rPr>
        <w:drawing>
          <wp:inline distT="0" distB="0" distL="0" distR="0" wp14:anchorId="11725ABE" wp14:editId="6B0FD8F4">
            <wp:extent cx="4705350" cy="1759199"/>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09716" cy="1760831"/>
                    </a:xfrm>
                    <a:prstGeom prst="rect">
                      <a:avLst/>
                    </a:prstGeom>
                    <a:noFill/>
                  </pic:spPr>
                </pic:pic>
              </a:graphicData>
            </a:graphic>
          </wp:inline>
        </w:drawing>
      </w: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r w:rsidRPr="00D45533">
        <w:rPr>
          <w:noProof/>
          <w:lang w:eastAsia="de-DE"/>
        </w:rPr>
        <mc:AlternateContent>
          <mc:Choice Requires="wps">
            <w:drawing>
              <wp:anchor distT="0" distB="0" distL="114300" distR="114300" simplePos="0" relativeHeight="251672576" behindDoc="0" locked="0" layoutInCell="1" allowOverlap="1" wp14:anchorId="6FE39A6D" wp14:editId="09A83752">
                <wp:simplePos x="0" y="0"/>
                <wp:positionH relativeFrom="column">
                  <wp:posOffset>-66675</wp:posOffset>
                </wp:positionH>
                <wp:positionV relativeFrom="paragraph">
                  <wp:posOffset>43815</wp:posOffset>
                </wp:positionV>
                <wp:extent cx="3339465" cy="314960"/>
                <wp:effectExtent l="0" t="0" r="0" b="0"/>
                <wp:wrapNone/>
                <wp:docPr id="5"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Appetite: fair/poor vs. (very) good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5.25pt;margin-top:3.45pt;width:262.95pt;height:24.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jGGmQEAABYDAAAOAAAAZHJzL2Uyb0RvYy54bWysUk1vEzEQvSPxHyzfySZNCXSVTQVU5YIA&#10;qe0PcLzjrCXbY8ZOdvPvGTtpiuBWcfHHzPjNe2+8vp28EwegZDF0cjGbSwFBY2/DrpNPj/fvPkqR&#10;sgq9chigk0dI8nbz9s16jC1c4YCuBxIMElI7xk4OOce2aZIewKs0wwiBkwbJq8xX2jU9qZHRvWuu&#10;5vNVMyL1kVBDShy9OyXlpuIbAzr/MCZBFq6TzC3Xleq6LWuzWat2RyoOVp9pqFew8MoGbnqBulNZ&#10;iT3Zf6C81YQJTZ5p9A0aYzVUDaxmMf9LzcOgIlQtbE6KF5vS/4PV3w8/Sdi+k++lCMrziB5hygZc&#10;LxYfij1jTC1XPUSuy9NnnHjMz/HEwaJ6MuTLznoE59no48VcRhOag8vl8uZ6xV0055aL65tVdb95&#10;eR0p5a+AXpRDJ4mHVz1Vh28pMxMufS4pzQLeW+dKvFA8USmnPG2nquhCc4v9kdmPPOZOpl97RSAF&#10;ZfcF6684gX3aZzS29ikopzdncDa/tj9/lDLdP++16uU7b34DAAD//wMAUEsDBBQABgAIAAAAIQD6&#10;KF9J3AAAAAgBAAAPAAAAZHJzL2Rvd25yZXYueG1sTI/BTsMwEETvSPyDtUjcWjuojmgap0IgriBa&#10;QOrNjbdJRLyOYrcJf89ygtusZjTzttzOvhcXHGMXyEC2VCCQ6uA6agy8758X9yBisuRsHwgNfGOE&#10;bXV9VdrChYne8LJLjeASioU10KY0FFLGukVv4zIMSOydwuht4nNspBvtxOW+l3dK5dLbjnihtQM+&#10;tlh/7c7ewMfL6fC5Uq/Nk9fDFGYlya+lMbc388MGRMI5/YXhF5/RoWKmYziTi6I3sMiU5qiBfA2C&#10;fZ3pFYgji1yDrEr5/4HqBwAA//8DAFBLAQItABQABgAIAAAAIQC2gziS/gAAAOEBAAATAAAAAAAA&#10;AAAAAAAAAAAAAABbQ29udGVudF9UeXBlc10ueG1sUEsBAi0AFAAGAAgAAAAhADj9If/WAAAAlAEA&#10;AAsAAAAAAAAAAAAAAAAALwEAAF9yZWxzLy5yZWxzUEsBAi0AFAAGAAgAAAAhAELKMYaZAQAAFgMA&#10;AA4AAAAAAAAAAAAAAAAALgIAAGRycy9lMm9Eb2MueG1sUEsBAi0AFAAGAAgAAAAhAPooX0ncAAAA&#10;CAEAAA8AAAAAAAAAAAAAAAAA8wMAAGRycy9kb3ducmV2LnhtbFBLBQYAAAAABAAEAPMAAAD8BAAA&#10;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Appetite: fair/poor vs. (very) good</w:t>
                      </w:r>
                    </w:p>
                  </w:txbxContent>
                </v:textbox>
              </v:shape>
            </w:pict>
          </mc:Fallback>
        </mc:AlternateContent>
      </w:r>
    </w:p>
    <w:p w:rsidR="00D45533" w:rsidRPr="00D45533" w:rsidRDefault="00D45533" w:rsidP="00D45533">
      <w:pPr>
        <w:spacing w:after="0" w:line="240" w:lineRule="auto"/>
        <w:rPr>
          <w:rFonts w:ascii="Arial" w:hAnsi="Arial" w:cs="Arial"/>
          <w:sz w:val="20"/>
          <w:lang w:val="en-US"/>
        </w:rPr>
      </w:pPr>
    </w:p>
    <w:p w:rsidR="00D45533" w:rsidRPr="00D45533" w:rsidRDefault="00D45533" w:rsidP="00D45533">
      <w:pPr>
        <w:spacing w:after="0" w:line="240" w:lineRule="auto"/>
        <w:rPr>
          <w:rFonts w:ascii="Arial" w:hAnsi="Arial" w:cs="Arial"/>
          <w:sz w:val="20"/>
          <w:lang w:val="en-US"/>
        </w:rPr>
      </w:pPr>
      <w:r w:rsidRPr="00D45533">
        <w:rPr>
          <w:rFonts w:ascii="Arial" w:hAnsi="Arial" w:cs="Arial"/>
          <w:noProof/>
          <w:sz w:val="20"/>
          <w:lang w:eastAsia="de-DE"/>
        </w:rPr>
        <w:drawing>
          <wp:inline distT="0" distB="0" distL="0" distR="0" wp14:anchorId="613747E2" wp14:editId="20CDA329">
            <wp:extent cx="4695825" cy="1694398"/>
            <wp:effectExtent l="0" t="0" r="0" b="127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26403" cy="1705431"/>
                    </a:xfrm>
                    <a:prstGeom prst="rect">
                      <a:avLst/>
                    </a:prstGeom>
                    <a:noFill/>
                  </pic:spPr>
                </pic:pic>
              </a:graphicData>
            </a:graphic>
          </wp:inline>
        </w:drawing>
      </w:r>
    </w:p>
    <w:p w:rsidR="00D45533" w:rsidRPr="00D45533" w:rsidRDefault="00D45533" w:rsidP="00D45533">
      <w:pPr>
        <w:spacing w:after="120"/>
        <w:rPr>
          <w:rFonts w:ascii="Arial" w:hAnsi="Arial" w:cs="Arial"/>
          <w:sz w:val="20"/>
          <w:lang w:val="en-US"/>
        </w:rPr>
      </w:pPr>
    </w:p>
    <w:p w:rsidR="00D45533" w:rsidRPr="00D45533" w:rsidRDefault="00D45533" w:rsidP="00D45533">
      <w:pPr>
        <w:spacing w:after="120"/>
        <w:rPr>
          <w:rFonts w:ascii="Arial" w:hAnsi="Arial" w:cs="Arial"/>
          <w:sz w:val="20"/>
          <w:lang w:val="en-US"/>
        </w:rPr>
      </w:pPr>
      <w:r w:rsidRPr="00D45533">
        <w:rPr>
          <w:noProof/>
          <w:lang w:eastAsia="de-DE"/>
        </w:rPr>
        <mc:AlternateContent>
          <mc:Choice Requires="wps">
            <w:drawing>
              <wp:anchor distT="0" distB="0" distL="114300" distR="114300" simplePos="0" relativeHeight="251673600" behindDoc="0" locked="0" layoutInCell="1" allowOverlap="1" wp14:anchorId="74598BE2" wp14:editId="2A586433">
                <wp:simplePos x="0" y="0"/>
                <wp:positionH relativeFrom="column">
                  <wp:posOffset>-53340</wp:posOffset>
                </wp:positionH>
                <wp:positionV relativeFrom="paragraph">
                  <wp:posOffset>39370</wp:posOffset>
                </wp:positionV>
                <wp:extent cx="3339465" cy="314960"/>
                <wp:effectExtent l="0" t="0" r="0" b="0"/>
                <wp:wrapNone/>
                <wp:docPr id="20"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Marital status: widowed vs. married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2pt;margin-top:3.1pt;width:262.95pt;height:24.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Rm/mgEAABcDAAAOAAAAZHJzL2Uyb0RvYy54bWysUttuGyEQfY/Uf0C81+tbnWTlddQ2Sl+q&#10;NlKcD8AseJGAoQP2rv++A2s7VfsW9YXLzHDmnDOsHwZn2VFhNOAbPptMOVNeQmv8vuGv26ePd5zF&#10;JHwrLHjV8JOK/GHz4Wbdh1rNoQPbKmQE4mPdh4Z3KYW6qqLslBNxAkF5SmpAJxJdcV+1KHpCd7aa&#10;T6erqgdsA4JUMVL0cUzyTcHXWsn0U+uoErMNJ26prFjWXV6rzVrUexShM/JMQ7yDhRPGU9Mr1KNI&#10;gh3Q/APljESIoNNEgqtAayNV0UBqZtO/1Lx0IqiihcyJ4WpT/H+w8sfxGZlpGz4ne7xwNKOtGpJW&#10;tmWz2+xPH2JNZS+BCtPwBQaa8yUeKZhlDxpd3kkQozxBna7uEhqTFFwsFvfL1SfOJOUWs+X9qthf&#10;vb0OGNM3BY7lQ8ORpldMFcfvMRETKr2U5GYenoy1OZ4pjlTyKQ27YZR0obmD9kTse5pzw+Ovg0DF&#10;GSb7Fcq3GME+HxJoU/pklPHNGZzcL+3PPyWP9897qXr7z5vfAAAA//8DAFBLAwQUAAYACAAAACEA&#10;/bQkDdwAAAAHAQAADwAAAGRycy9kb3ducmV2LnhtbEyOQU/CQBSE7yb8h80z8Qa7EIq1dkuIxqtG&#10;VBJuS/fRNnbfNt2F1n/v4wS3mcxk5svXo2vFGfvQeNIwnykQSKW3DVUavr/epimIEA1Z03pCDX8Y&#10;YF1M7nKTWT/QJ563sRI8QiEzGuoYu0zKUNboTJj5Domzo++diWz7StreDDzuWrlQaiWdaYgfatPh&#10;S43l7/bkNPy8H/e7pfqoXl3SDX5UktyT1Prhftw8g4g4xmsZLviMDgUzHfyJbBCthmm65KaG1QIE&#10;x8n8MQFxYJGkIItc3vIX/wAAAP//AwBQSwECLQAUAAYACAAAACEAtoM4kv4AAADhAQAAEwAAAAAA&#10;AAAAAAAAAAAAAAAAW0NvbnRlbnRfVHlwZXNdLnhtbFBLAQItABQABgAIAAAAIQA4/SH/1gAAAJQB&#10;AAALAAAAAAAAAAAAAAAAAC8BAABfcmVscy8ucmVsc1BLAQItABQABgAIAAAAIQC78Rm/mgEAABcD&#10;AAAOAAAAAAAAAAAAAAAAAC4CAABkcnMvZTJvRG9jLnhtbFBLAQItABQABgAIAAAAIQD9tCQN3AAA&#10;AAcBAAAPAAAAAAAAAAAAAAAAAPQDAABkcnMvZG93bnJldi54bWxQSwUGAAAAAAQABADzAAAA/QQA&#10;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Marital status: widowed vs. married</w:t>
                      </w:r>
                    </w:p>
                  </w:txbxContent>
                </v:textbox>
              </v:shape>
            </w:pict>
          </mc:Fallback>
        </mc:AlternateContent>
      </w:r>
    </w:p>
    <w:p w:rsidR="00D45533" w:rsidRPr="00D45533" w:rsidRDefault="00D45533" w:rsidP="00D45533">
      <w:pPr>
        <w:spacing w:after="240"/>
        <w:rPr>
          <w:rFonts w:ascii="Arial" w:hAnsi="Arial" w:cs="Arial"/>
          <w:sz w:val="20"/>
          <w:lang w:val="en-US"/>
        </w:rPr>
      </w:pPr>
      <w:r w:rsidRPr="00D45533">
        <w:rPr>
          <w:rFonts w:ascii="Arial" w:hAnsi="Arial" w:cs="Arial"/>
          <w:noProof/>
          <w:sz w:val="20"/>
          <w:lang w:eastAsia="de-DE"/>
        </w:rPr>
        <w:drawing>
          <wp:inline distT="0" distB="0" distL="0" distR="0" wp14:anchorId="169B52EE" wp14:editId="5FC93AAB">
            <wp:extent cx="4686300" cy="1759876"/>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11127" cy="1769200"/>
                    </a:xfrm>
                    <a:prstGeom prst="rect">
                      <a:avLst/>
                    </a:prstGeom>
                    <a:noFill/>
                  </pic:spPr>
                </pic:pic>
              </a:graphicData>
            </a:graphic>
          </wp:inline>
        </w:drawing>
      </w:r>
    </w:p>
    <w:p w:rsidR="00D45533" w:rsidRPr="00D45533" w:rsidRDefault="00D45533" w:rsidP="00D45533">
      <w:pPr>
        <w:spacing w:after="240"/>
        <w:rPr>
          <w:rFonts w:ascii="Arial" w:hAnsi="Arial" w:cs="Arial"/>
          <w:sz w:val="20"/>
          <w:lang w:val="en-US"/>
        </w:rPr>
      </w:pPr>
    </w:p>
    <w:p w:rsidR="00DA27E4" w:rsidRDefault="00DA27E4" w:rsidP="00D45533">
      <w:pPr>
        <w:spacing w:after="240"/>
        <w:rPr>
          <w:rFonts w:ascii="Arial" w:hAnsi="Arial" w:cs="Arial"/>
          <w:noProof/>
          <w:sz w:val="20"/>
          <w:lang w:eastAsia="de-DE"/>
        </w:rPr>
      </w:pPr>
    </w:p>
    <w:p w:rsidR="00D45533" w:rsidRPr="00D45533" w:rsidRDefault="00D45533" w:rsidP="00D45533">
      <w:pPr>
        <w:spacing w:after="240"/>
        <w:rPr>
          <w:rFonts w:ascii="Arial" w:hAnsi="Arial" w:cs="Arial"/>
          <w:sz w:val="20"/>
          <w:lang w:val="en-US"/>
        </w:rPr>
      </w:pPr>
      <w:r w:rsidRPr="00D45533">
        <w:rPr>
          <w:rFonts w:ascii="Arial" w:hAnsi="Arial" w:cs="Arial"/>
          <w:noProof/>
          <w:sz w:val="20"/>
          <w:lang w:eastAsia="de-DE"/>
        </w:rPr>
        <w:lastRenderedPageBreak/>
        <w:drawing>
          <wp:anchor distT="0" distB="0" distL="114300" distR="114300" simplePos="0" relativeHeight="251684864" behindDoc="1" locked="0" layoutInCell="1" allowOverlap="1" wp14:anchorId="0CE784CE" wp14:editId="28DE954D">
            <wp:simplePos x="0" y="0"/>
            <wp:positionH relativeFrom="margin">
              <wp:align>left</wp:align>
            </wp:positionH>
            <wp:positionV relativeFrom="paragraph">
              <wp:posOffset>301625</wp:posOffset>
            </wp:positionV>
            <wp:extent cx="4724400" cy="1711960"/>
            <wp:effectExtent l="0" t="0" r="0" b="2540"/>
            <wp:wrapTight wrapText="bothSides">
              <wp:wrapPolygon edited="0">
                <wp:start x="0" y="0"/>
                <wp:lineTo x="0" y="21392"/>
                <wp:lineTo x="21513" y="21392"/>
                <wp:lineTo x="21513"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24400" cy="1711960"/>
                    </a:xfrm>
                    <a:prstGeom prst="rect">
                      <a:avLst/>
                    </a:prstGeom>
                    <a:noFill/>
                  </pic:spPr>
                </pic:pic>
              </a:graphicData>
            </a:graphic>
            <wp14:sizeRelH relativeFrom="page">
              <wp14:pctWidth>0</wp14:pctWidth>
            </wp14:sizeRelH>
            <wp14:sizeRelV relativeFrom="page">
              <wp14:pctHeight>0</wp14:pctHeight>
            </wp14:sizeRelV>
          </wp:anchor>
        </w:drawing>
      </w:r>
      <w:r w:rsidRPr="00D45533">
        <w:rPr>
          <w:noProof/>
          <w:lang w:eastAsia="de-DE"/>
        </w:rPr>
        <mc:AlternateContent>
          <mc:Choice Requires="wps">
            <w:drawing>
              <wp:anchor distT="0" distB="0" distL="114300" distR="114300" simplePos="0" relativeHeight="251659264" behindDoc="0" locked="0" layoutInCell="1" allowOverlap="1" wp14:anchorId="7E1262DE" wp14:editId="2267CBD2">
                <wp:simplePos x="0" y="0"/>
                <wp:positionH relativeFrom="margin">
                  <wp:posOffset>28575</wp:posOffset>
                </wp:positionH>
                <wp:positionV relativeFrom="paragraph">
                  <wp:posOffset>13335</wp:posOffset>
                </wp:positionV>
                <wp:extent cx="3339465" cy="314960"/>
                <wp:effectExtent l="0" t="0" r="0" b="0"/>
                <wp:wrapNone/>
                <wp:docPr id="25"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Education: primary vs. tertiary</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25pt;margin-top:1.05pt;width:262.95pt;height:24.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l/4mwEAABcDAAAOAAAAZHJzL2Uyb0RvYy54bWysUttuGyEQfY/Uf0C812t7XSdZeR21jdKX&#10;qo0U5wMwC14kYOiAveu/74Avqdq3qC9cZoYz55xh9TA6yw4KowHf8tlkypnyEjrjdy1/3Tx9vOMs&#10;JuE7YcGrlh9V5A/rDzerITRqDj3YTiEjEB+bIbS8Tyk0VRVlr5yIEwjKU1IDOpHoiruqQzEQurPV&#10;fDpdVgNgFxCkipGij6ckXxd8rZVMP7WOKjHbcuKWyopl3ea1Wq9Es0MReiPPNMQ7WDhhPDW9Qj2K&#10;JNgezT9QzkiECDpNJLgKtDZSFQ2kZjb9S81LL4IqWsicGK42xf8HK38cnpGZruXzT5x54WhGGzUm&#10;rWzHZrfZnyHEhspeAhWm8QuMNOdLPFIwyx41uryTIEZ5cvp4dZfQmKRgXdf3iyV1kZSrZ4v7ZbG/&#10;ensdMKZvChzLh5YjTa+YKg7fYyImVHopyc08PBlrczxTPFHJpzRuxyKpvtDcQnck9gPNueXx116g&#10;4gyT/QrlW5zAPu8TaFP6ZJTTmzM4uV/an39KHu+f91L19p/XvwEAAP//AwBQSwMEFAAGAAgAAAAh&#10;ALvPho7bAAAABgEAAA8AAABkcnMvZG93bnJldi54bWxMjsFOwzAQRO9I/IO1lbhROyWhkMapEIgr&#10;qIUicXPjbRIRr6PYbcLfd3uC24xmNPOK9eQ6ccIhtJ40JHMFAqnytqVaw+fH6+0DiBANWdN5Qg2/&#10;GGBdXl8VJrd+pA2etrEWPEIhNxqaGPtcylA16EyY+x6Js4MfnIlsh1rawYw87jq5UOpeOtMSPzSm&#10;x+cGq5/t0WnYvR2+v1L1Xr+4rB/9pCS5R6n1zWx6WoGIOMW/MlzwGR1KZtr7I9kgOg1pxkUNiwQE&#10;p9mdSkHsWSRLkGUh/+OXZwAAAP//AwBQSwECLQAUAAYACAAAACEAtoM4kv4AAADhAQAAEwAAAAAA&#10;AAAAAAAAAAAAAAAAW0NvbnRlbnRfVHlwZXNdLnhtbFBLAQItABQABgAIAAAAIQA4/SH/1gAAAJQB&#10;AAALAAAAAAAAAAAAAAAAAC8BAABfcmVscy8ucmVsc1BLAQItABQABgAIAAAAIQD17l/4mwEAABcD&#10;AAAOAAAAAAAAAAAAAAAAAC4CAABkcnMvZTJvRG9jLnhtbFBLAQItABQABgAIAAAAIQC7z4aO2wAA&#10;AAYBAAAPAAAAAAAAAAAAAAAAAPUDAABkcnMvZG93bnJldi54bWxQSwUGAAAAAAQABADzAAAA/QQA&#10;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Education: primary vs. tertiary</w:t>
                      </w:r>
                    </w:p>
                  </w:txbxContent>
                </v:textbox>
                <w10:wrap anchorx="margin"/>
              </v:shape>
            </w:pict>
          </mc:Fallback>
        </mc:AlternateContent>
      </w:r>
    </w:p>
    <w:p w:rsidR="00D45533" w:rsidRPr="00D45533" w:rsidRDefault="00D45533" w:rsidP="00D45533">
      <w:pPr>
        <w:tabs>
          <w:tab w:val="left" w:pos="1305"/>
        </w:tabs>
        <w:rPr>
          <w:rFonts w:ascii="Arial" w:hAnsi="Arial" w:cs="Arial"/>
          <w:sz w:val="20"/>
          <w:lang w:val="en-US"/>
        </w:rPr>
      </w:pPr>
      <w:r w:rsidRPr="00D45533">
        <w:rPr>
          <w:rFonts w:ascii="Arial" w:hAnsi="Arial" w:cs="Arial"/>
          <w:sz w:val="20"/>
          <w:lang w:val="en-US"/>
        </w:rPr>
        <w:tab/>
      </w:r>
    </w:p>
    <w:p w:rsidR="00D45533" w:rsidRPr="00D45533" w:rsidRDefault="00D45533" w:rsidP="00D45533">
      <w:pPr>
        <w:tabs>
          <w:tab w:val="left" w:pos="1305"/>
        </w:tabs>
        <w:spacing w:before="240"/>
        <w:rPr>
          <w:rFonts w:ascii="Arial" w:hAnsi="Arial" w:cs="Arial"/>
          <w:sz w:val="20"/>
          <w:lang w:val="en-US"/>
        </w:rPr>
      </w:pPr>
      <w:r w:rsidRPr="00D45533">
        <w:rPr>
          <w:noProof/>
          <w:lang w:eastAsia="de-DE"/>
        </w:rPr>
        <mc:AlternateContent>
          <mc:Choice Requires="wps">
            <w:drawing>
              <wp:anchor distT="0" distB="0" distL="114300" distR="114300" simplePos="0" relativeHeight="251660288" behindDoc="0" locked="0" layoutInCell="1" allowOverlap="1" wp14:anchorId="05F64A42" wp14:editId="548B83A4">
                <wp:simplePos x="0" y="0"/>
                <wp:positionH relativeFrom="margin">
                  <wp:posOffset>-19050</wp:posOffset>
                </wp:positionH>
                <wp:positionV relativeFrom="paragraph">
                  <wp:posOffset>-184150</wp:posOffset>
                </wp:positionV>
                <wp:extent cx="3339465" cy="314960"/>
                <wp:effectExtent l="0" t="0" r="0" b="0"/>
                <wp:wrapNone/>
                <wp:docPr id="27"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Education: secondary vs. tertiary</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5pt;margin-top:-14.5pt;width:262.95pt;height:24.8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pKMmwEAABcDAAAOAAAAZHJzL2Uyb0RvYy54bWysUttOGzEQfa/Uf7D8TjY3QlllgygIXqoW&#10;CfgAxzvOWrI9ru1kN3/P2LlQlTfEiy8z4zPnnPHyZrCG7SBEja7hk9GYM3ASW+02DX99ebj4wVlM&#10;wrXCoIOG7yHym9X3b8ve1zDFDk0LgRGIi3XvG96l5OuqirIDK+IIPThKKgxWJLqGTdUG0RO6NdV0&#10;PF5UPYbWB5QQI0XvD0m+KvhKgUx/lIqQmGk4cUtlDWVd57VaLUW9CcJ3Wh5piE+wsEI7anqGuhdJ&#10;sG3QH6CslgEjqjSSaCtUSksoGkjNZPyfmudOeChayJzozzbFr4OVv3dPgem24dMrzpywNKMXGJIC&#10;07LJVfan97GmsmdPhWn4iQPN+RSPFMyyBxVs3kkQozw5vT+7S2hMUnA2m13PF5ecScrNJvPrRbG/&#10;en/tQ0yPgJblQ8MDTa+YKna/YiImVHoqyc0cPmhjcjxTPFDJpzSshyJpfqK5xnZP7Huac8Pj360I&#10;wFlI5g7LtziA3W4TKl36ZJTDmyM4uV/aH39KHu+/91L1/p9XbwAAAP//AwBQSwMEFAAGAAgAAAAh&#10;AMvbNEveAAAACQEAAA8AAABkcnMvZG93bnJldi54bWxMj81OwzAQhO9IfQdrK3Fr7RpakRCnqkBc&#10;QZQfiZsbb5OIeB3FbhPenuVET7urGc1+U2wn34kzDrENZGC1VCCQquBaqg28vz0t7kDEZMnZLhAa&#10;+MEI23J2VdjchZFe8bxPteAQirk10KTU51LGqkFv4zL0SKwdw+Bt4nOopRvsyOG+k1qpjfS2Jf7Q&#10;2B4fGqy+9ydv4OP5+PV5q17qR7/uxzApST6TxlzPp909iIRT+jfDHz6jQ8lMh3AiF0VnYHHDVRJP&#10;nfHChrXWGYiDAa02IMtCXjYofwEAAP//AwBQSwECLQAUAAYACAAAACEAtoM4kv4AAADhAQAAEwAA&#10;AAAAAAAAAAAAAAAAAAAAW0NvbnRlbnRfVHlwZXNdLnhtbFBLAQItABQABgAIAAAAIQA4/SH/1gAA&#10;AJQBAAALAAAAAAAAAAAAAAAAAC8BAABfcmVscy8ucmVsc1BLAQItABQABgAIAAAAIQCYepKMmwEA&#10;ABcDAAAOAAAAAAAAAAAAAAAAAC4CAABkcnMvZTJvRG9jLnhtbFBLAQItABQABgAIAAAAIQDL2zRL&#10;3gAAAAkBAAAPAAAAAAAAAAAAAAAAAPUDAABkcnMvZG93bnJldi54bWxQSwUGAAAAAAQABADzAAAA&#10;AAUA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Education: secondary vs. tertiary</w:t>
                      </w:r>
                    </w:p>
                  </w:txbxContent>
                </v:textbox>
                <w10:wrap anchorx="margin"/>
              </v:shape>
            </w:pict>
          </mc:Fallback>
        </mc:AlternateContent>
      </w:r>
      <w:r w:rsidRPr="00D45533">
        <w:rPr>
          <w:rFonts w:ascii="Arial" w:hAnsi="Arial" w:cs="Arial"/>
          <w:noProof/>
          <w:sz w:val="20"/>
          <w:lang w:eastAsia="de-DE"/>
        </w:rPr>
        <w:drawing>
          <wp:inline distT="0" distB="0" distL="0" distR="0" wp14:anchorId="0746173A" wp14:editId="26F5CE16">
            <wp:extent cx="4629150" cy="1698747"/>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40721" cy="1702993"/>
                    </a:xfrm>
                    <a:prstGeom prst="rect">
                      <a:avLst/>
                    </a:prstGeom>
                    <a:noFill/>
                  </pic:spPr>
                </pic:pic>
              </a:graphicData>
            </a:graphic>
          </wp:inline>
        </w:drawing>
      </w:r>
      <w:r w:rsidRPr="00D45533">
        <w:rPr>
          <w:rFonts w:ascii="Arial" w:hAnsi="Arial" w:cs="Arial"/>
          <w:sz w:val="20"/>
          <w:lang w:val="en-US"/>
        </w:rPr>
        <w:tab/>
      </w:r>
    </w:p>
    <w:p w:rsidR="00D45533" w:rsidRPr="00D45533" w:rsidRDefault="00D45533" w:rsidP="00D45533">
      <w:pPr>
        <w:tabs>
          <w:tab w:val="left" w:pos="1305"/>
        </w:tabs>
        <w:spacing w:before="240"/>
        <w:rPr>
          <w:rFonts w:ascii="Arial" w:hAnsi="Arial" w:cs="Arial"/>
          <w:sz w:val="20"/>
          <w:lang w:val="en-US"/>
        </w:rPr>
      </w:pPr>
      <w:r w:rsidRPr="00D45533">
        <w:rPr>
          <w:noProof/>
          <w:lang w:eastAsia="de-DE"/>
        </w:rPr>
        <mc:AlternateContent>
          <mc:Choice Requires="wps">
            <w:drawing>
              <wp:anchor distT="0" distB="0" distL="114300" distR="114300" simplePos="0" relativeHeight="251676672" behindDoc="0" locked="0" layoutInCell="1" allowOverlap="1" wp14:anchorId="2C6A3995" wp14:editId="022FCD78">
                <wp:simplePos x="0" y="0"/>
                <wp:positionH relativeFrom="margin">
                  <wp:posOffset>-28575</wp:posOffset>
                </wp:positionH>
                <wp:positionV relativeFrom="paragraph">
                  <wp:posOffset>37465</wp:posOffset>
                </wp:positionV>
                <wp:extent cx="3339465" cy="314960"/>
                <wp:effectExtent l="0" t="0" r="0" b="0"/>
                <wp:wrapNone/>
                <wp:docPr id="29"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Living alone: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2.25pt;margin-top:2.95pt;width:262.95pt;height:24.8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0ImwEAABcDAAAOAAAAZHJzL2Uyb0RvYy54bWysUttOGzEQfa/Uf7D8TjYXSJtVNogW0RfU&#10;IgEf4HjHWUu2x9hOdvP3jJ0LqLwhXnyZGZ8554yX14M1bAchanQNn4zGnIGT2Gq3afjz093FT85i&#10;Eq4VBh00fA+RX6++f1v2voYpdmhaCIxAXKx73/AuJV9XVZQdWBFH6MFRUmGwItE1bKo2iJ7Qramm&#10;4/G86jG0PqCEGCl6e0jyVcFXCmT6p1SExEzDiVsqayjrOq/VainqTRC+0/JIQ3yChRXaUdMz1K1I&#10;gm2D/gBltQwYUaWRRFuhUlpC0UBqJuP/1Dx2wkPRQuZEf7Ypfh2s/Lt7CEy3DZ8uOHPC0oyeYEgK&#10;TMsmP7I/vY81lT16KkzDLxxozqd4pGCWPahg806CGOXJ6f3ZXUJjkoKz2WxxOb/iTFJuNrlczIv9&#10;1dtrH2L6A2hZPjQ80PSKqWJ3HxMxodJTSW7m8E4bk+OZ4oFKPqVhPRRJVyeaa2z3xL6nOTc8vmxF&#10;AM5CMr+xfIsD2M02odKlT0Y5vDmCk/ul/fGn5PG+v5eqt/+8egUAAP//AwBQSwMEFAAGAAgAAAAh&#10;ADN9ld/bAAAABwEAAA8AAABkcnMvZG93bnJldi54bWxMjsFOwzAQRO9I/IO1SL21dqsYtSFOhUC9&#10;gmgLEjc33iYR8TqK3Sb8PcsJbjOa0cwrtpPvxBWH2AYysFwoEEhVcC3VBo6H3XwNIiZLznaB0MA3&#10;RtiWtzeFzV0Y6Q2v+1QLHqGYWwNNSn0uZawa9DYuQo/E2TkM3ia2Qy3dYEce951cKXUvvW2JHxrb&#10;41OD1df+4g28v5w/PzL1Wj973Y9hUpL8Rhozu5seH0AknNJfGX7xGR1KZjqFC7koOgPzTHPTgN6A&#10;4FivlhmIEwutQZaF/M9f/gAAAP//AwBQSwECLQAUAAYACAAAACEAtoM4kv4AAADhAQAAEwAAAAAA&#10;AAAAAAAAAAAAAAAAW0NvbnRlbnRfVHlwZXNdLnhtbFBLAQItABQABgAIAAAAIQA4/SH/1gAAAJQB&#10;AAALAAAAAAAAAAAAAAAAAC8BAABfcmVscy8ucmVsc1BLAQItABQABgAIAAAAIQDwkA0ImwEAABcD&#10;AAAOAAAAAAAAAAAAAAAAAC4CAABkcnMvZTJvRG9jLnhtbFBLAQItABQABgAIAAAAIQAzfZXf2wAA&#10;AAcBAAAPAAAAAAAAAAAAAAAAAPUDAABkcnMvZG93bnJldi54bWxQSwUGAAAAAAQABADzAAAA/QQA&#10;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Living alone: yes vs. no</w:t>
                      </w:r>
                    </w:p>
                  </w:txbxContent>
                </v:textbox>
                <w10:wrap anchorx="margin"/>
              </v:shape>
            </w:pict>
          </mc:Fallback>
        </mc:AlternateContent>
      </w:r>
    </w:p>
    <w:p w:rsidR="00D45533" w:rsidRPr="00D45533" w:rsidRDefault="00D45533" w:rsidP="00D45533">
      <w:pPr>
        <w:tabs>
          <w:tab w:val="left" w:pos="1305"/>
        </w:tabs>
        <w:spacing w:after="0"/>
        <w:rPr>
          <w:rFonts w:ascii="Arial" w:hAnsi="Arial" w:cs="Arial"/>
          <w:sz w:val="20"/>
          <w:lang w:val="en-US"/>
        </w:rPr>
      </w:pPr>
      <w:r w:rsidRPr="00D45533">
        <w:rPr>
          <w:rFonts w:ascii="Arial" w:hAnsi="Arial" w:cs="Arial"/>
          <w:noProof/>
          <w:sz w:val="20"/>
          <w:lang w:eastAsia="de-DE"/>
        </w:rPr>
        <w:drawing>
          <wp:anchor distT="0" distB="0" distL="114300" distR="114300" simplePos="0" relativeHeight="251670528" behindDoc="0" locked="0" layoutInCell="1" allowOverlap="1" wp14:anchorId="761622F9" wp14:editId="4A48972D">
            <wp:simplePos x="0" y="0"/>
            <wp:positionH relativeFrom="column">
              <wp:posOffset>3810</wp:posOffset>
            </wp:positionH>
            <wp:positionV relativeFrom="paragraph">
              <wp:posOffset>14605</wp:posOffset>
            </wp:positionV>
            <wp:extent cx="4648200" cy="1693545"/>
            <wp:effectExtent l="0" t="0" r="0" b="1905"/>
            <wp:wrapThrough wrapText="bothSides">
              <wp:wrapPolygon edited="0">
                <wp:start x="0" y="0"/>
                <wp:lineTo x="0" y="21381"/>
                <wp:lineTo x="21511" y="21381"/>
                <wp:lineTo x="21511"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48200" cy="1693545"/>
                    </a:xfrm>
                    <a:prstGeom prst="rect">
                      <a:avLst/>
                    </a:prstGeom>
                    <a:noFill/>
                  </pic:spPr>
                </pic:pic>
              </a:graphicData>
            </a:graphic>
            <wp14:sizeRelH relativeFrom="page">
              <wp14:pctWidth>0</wp14:pctWidth>
            </wp14:sizeRelH>
            <wp14:sizeRelV relativeFrom="page">
              <wp14:pctHeight>0</wp14:pctHeight>
            </wp14:sizeRelV>
          </wp:anchor>
        </w:drawing>
      </w:r>
    </w:p>
    <w:p w:rsidR="00D45533" w:rsidRPr="00D45533" w:rsidRDefault="00D45533" w:rsidP="00D45533">
      <w:pPr>
        <w:tabs>
          <w:tab w:val="left" w:pos="1305"/>
        </w:tabs>
        <w:rPr>
          <w:rFonts w:ascii="Arial" w:hAnsi="Arial" w:cs="Arial"/>
          <w:sz w:val="20"/>
          <w:lang w:val="en-US"/>
        </w:rPr>
      </w:pPr>
    </w:p>
    <w:p w:rsidR="00D45533" w:rsidRPr="00D45533" w:rsidRDefault="00D45533" w:rsidP="00D45533">
      <w:pPr>
        <w:tabs>
          <w:tab w:val="left" w:pos="1305"/>
        </w:tabs>
        <w:rPr>
          <w:rFonts w:ascii="Arial" w:hAnsi="Arial" w:cs="Arial"/>
          <w:sz w:val="20"/>
          <w:lang w:val="en-US"/>
        </w:rPr>
      </w:pPr>
    </w:p>
    <w:p w:rsidR="00D45533" w:rsidRPr="00D45533" w:rsidRDefault="00D45533" w:rsidP="00D45533">
      <w:pPr>
        <w:tabs>
          <w:tab w:val="left" w:pos="1305"/>
        </w:tabs>
        <w:rPr>
          <w:rFonts w:ascii="Arial" w:hAnsi="Arial" w:cs="Arial"/>
          <w:sz w:val="20"/>
          <w:lang w:val="en-US"/>
        </w:rPr>
      </w:pPr>
    </w:p>
    <w:p w:rsidR="00D45533" w:rsidRPr="00D45533" w:rsidRDefault="00D45533" w:rsidP="00D45533">
      <w:pPr>
        <w:tabs>
          <w:tab w:val="left" w:pos="1305"/>
        </w:tabs>
        <w:spacing w:after="120"/>
        <w:rPr>
          <w:rFonts w:ascii="Arial" w:hAnsi="Arial" w:cs="Arial"/>
          <w:sz w:val="20"/>
          <w:lang w:val="en-US"/>
        </w:rPr>
      </w:pPr>
    </w:p>
    <w:p w:rsidR="00D45533" w:rsidRPr="00D45533" w:rsidRDefault="00D45533" w:rsidP="00D45533">
      <w:pPr>
        <w:tabs>
          <w:tab w:val="left" w:pos="1305"/>
        </w:tabs>
        <w:spacing w:after="120"/>
        <w:rPr>
          <w:rFonts w:ascii="Arial" w:hAnsi="Arial" w:cs="Arial"/>
          <w:sz w:val="20"/>
          <w:lang w:val="en-US"/>
        </w:rPr>
      </w:pPr>
    </w:p>
    <w:p w:rsidR="00D45533" w:rsidRPr="00D45533" w:rsidRDefault="00D45533" w:rsidP="00D45533">
      <w:pPr>
        <w:tabs>
          <w:tab w:val="left" w:pos="1305"/>
        </w:tabs>
        <w:spacing w:after="120"/>
        <w:rPr>
          <w:rFonts w:ascii="Arial" w:hAnsi="Arial" w:cs="Arial"/>
          <w:sz w:val="20"/>
          <w:lang w:val="en-US"/>
        </w:rPr>
      </w:pPr>
    </w:p>
    <w:p w:rsidR="00D45533" w:rsidRPr="00D45533" w:rsidRDefault="00D45533" w:rsidP="00D45533">
      <w:pPr>
        <w:tabs>
          <w:tab w:val="left" w:pos="1305"/>
        </w:tabs>
        <w:spacing w:after="120"/>
        <w:rPr>
          <w:rFonts w:ascii="Arial" w:hAnsi="Arial" w:cs="Arial"/>
          <w:sz w:val="20"/>
          <w:lang w:val="en-US"/>
        </w:rPr>
      </w:pPr>
      <w:r w:rsidRPr="00D45533">
        <w:rPr>
          <w:noProof/>
          <w:lang w:eastAsia="de-DE"/>
        </w:rPr>
        <mc:AlternateContent>
          <mc:Choice Requires="wps">
            <w:drawing>
              <wp:anchor distT="0" distB="0" distL="114300" distR="114300" simplePos="0" relativeHeight="251661312" behindDoc="0" locked="0" layoutInCell="1" allowOverlap="1" wp14:anchorId="4404267A" wp14:editId="6E44F40E">
                <wp:simplePos x="0" y="0"/>
                <wp:positionH relativeFrom="margin">
                  <wp:posOffset>-28575</wp:posOffset>
                </wp:positionH>
                <wp:positionV relativeFrom="paragraph">
                  <wp:posOffset>185420</wp:posOffset>
                </wp:positionV>
                <wp:extent cx="3339465" cy="314960"/>
                <wp:effectExtent l="0" t="0" r="0" b="0"/>
                <wp:wrapNone/>
                <wp:docPr id="31"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Social support: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25pt;margin-top:14.6pt;width:262.95pt;height:24.8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94vmwEAABcDAAAOAAAAZHJzL2Uyb0RvYy54bWysUstu2zAQvAfIPxC8x7Ki1GkEy0HbIL0U&#10;SYEkH0BTS4sAyWVJ2pL/vkv6kaK9Bb3wsbucnZnl8n6yhu0gRI2u4/Vszhk4ib12m46/vT5efeYs&#10;JuF6YdBBx/cQ+f3q8mI5+haucUDTQ2AE4mI7+o4PKfm2qqIcwIo4Qw+OkgqDFYmuYVP1QYyEbk11&#10;PZ8vqhFD7wNKiJGiD4ckXxV8pUCmZ6UiJGY6TtxSWUNZ13mtVkvRboLwg5ZHGuIDLKzQjpqeoR5E&#10;Emwb9D9QVsuAEVWaSbQVKqUlFA2kpp7/peZlEB6KFjIn+rNN8f/Byqfdz8B03/Gm5swJSzN6hSkp&#10;MD2rb7M/o48tlb14KkzTV5xozqd4pGCWPalg806CGOXJ6f3ZXUJjkoJN09zdLD5xJinX1Dd3i2J/&#10;9f7ah5i+A1qWDx0PNL1iqtj9iImYUOmpJDdz+KiNyfFM8UAln9K0noqkxYnmGvs9sR9pzh2Pv7Yi&#10;AGchmW9YvsUB7Ms2odKlT0Y5vDmCk/ul/fGn5PH+eS9V7/959RsAAP//AwBQSwMEFAAGAAgAAAAh&#10;APs1J8LdAAAACAEAAA8AAABkcnMvZG93bnJldi54bWxMj8FOwzAQRO9I/IO1SNxau1ECacimQiCu&#10;IApU6s2Nt0lEvI5itwl/jznR42hGM2/KzWx7cabRd44RVksFgrh2puMG4fPjZZGD8EGz0b1jQvgh&#10;D5vq+qrUhXETv9N5GxoRS9gXGqENYSik9HVLVvulG4ijd3Sj1SHKsZFm1FMst71MlLqTVnccF1o9&#10;0FNL9ff2ZBG+Xo/7XaremmebDZOblWS7loi3N/PjA4hAc/gPwx9+RIcqMh3ciY0XPcIizWISIVkn&#10;IKKfJasUxAHhPs9BVqW8PFD9AgAA//8DAFBLAQItABQABgAIAAAAIQC2gziS/gAAAOEBAAATAAAA&#10;AAAAAAAAAAAAAAAAAABbQ29udGVudF9UeXBlc10ueG1sUEsBAi0AFAAGAAgAAAAhADj9If/WAAAA&#10;lAEAAAsAAAAAAAAAAAAAAAAALwEAAF9yZWxzLy5yZWxzUEsBAi0AFAAGAAgAAAAhAJZD3i+bAQAA&#10;FwMAAA4AAAAAAAAAAAAAAAAALgIAAGRycy9lMm9Eb2MueG1sUEsBAi0AFAAGAAgAAAAhAPs1J8Ld&#10;AAAACAEAAA8AAAAAAAAAAAAAAAAA9QMAAGRycy9kb3ducmV2LnhtbFBLBQYAAAAABAAEAPMAAAD/&#10;BAA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Social support: yes vs. no</w:t>
                      </w:r>
                    </w:p>
                  </w:txbxContent>
                </v:textbox>
                <w10:wrap anchorx="margin"/>
              </v:shape>
            </w:pict>
          </mc:Fallback>
        </mc:AlternateContent>
      </w:r>
    </w:p>
    <w:p w:rsidR="00D45533" w:rsidRPr="00D45533" w:rsidRDefault="00D45533" w:rsidP="00D45533">
      <w:pPr>
        <w:tabs>
          <w:tab w:val="left" w:pos="1305"/>
        </w:tabs>
        <w:spacing w:after="120"/>
        <w:rPr>
          <w:rFonts w:ascii="Arial" w:hAnsi="Arial" w:cs="Arial"/>
          <w:sz w:val="20"/>
          <w:lang w:val="en-US"/>
        </w:rPr>
      </w:pPr>
      <w:r w:rsidRPr="00D45533">
        <w:rPr>
          <w:rFonts w:ascii="Arial" w:hAnsi="Arial" w:cs="Arial"/>
          <w:noProof/>
          <w:sz w:val="20"/>
          <w:lang w:eastAsia="de-DE"/>
        </w:rPr>
        <w:drawing>
          <wp:anchor distT="0" distB="0" distL="114300" distR="114300" simplePos="0" relativeHeight="251671552" behindDoc="0" locked="0" layoutInCell="1" allowOverlap="1" wp14:anchorId="3127E462" wp14:editId="62713EF1">
            <wp:simplePos x="0" y="0"/>
            <wp:positionH relativeFrom="column">
              <wp:posOffset>3810</wp:posOffset>
            </wp:positionH>
            <wp:positionV relativeFrom="paragraph">
              <wp:posOffset>181610</wp:posOffset>
            </wp:positionV>
            <wp:extent cx="4619625" cy="1547495"/>
            <wp:effectExtent l="0" t="0" r="9525" b="0"/>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9625" cy="1547495"/>
                    </a:xfrm>
                    <a:prstGeom prst="rect">
                      <a:avLst/>
                    </a:prstGeom>
                    <a:noFill/>
                  </pic:spPr>
                </pic:pic>
              </a:graphicData>
            </a:graphic>
            <wp14:sizeRelH relativeFrom="page">
              <wp14:pctWidth>0</wp14:pctWidth>
            </wp14:sizeRelH>
            <wp14:sizeRelV relativeFrom="page">
              <wp14:pctHeight>0</wp14:pctHeight>
            </wp14:sizeRelV>
          </wp:anchor>
        </w:drawing>
      </w:r>
    </w:p>
    <w:p w:rsidR="00D45533" w:rsidRPr="00D45533" w:rsidRDefault="00D45533" w:rsidP="00D45533">
      <w:pPr>
        <w:tabs>
          <w:tab w:val="left" w:pos="1305"/>
        </w:tabs>
        <w:spacing w:after="120"/>
        <w:rPr>
          <w:rFonts w:ascii="Arial" w:hAnsi="Arial" w:cs="Arial"/>
          <w:sz w:val="20"/>
          <w:lang w:val="en-US"/>
        </w:rPr>
      </w:pPr>
    </w:p>
    <w:p w:rsidR="00D45533" w:rsidRPr="00D45533" w:rsidRDefault="00D45533" w:rsidP="00D45533">
      <w:pPr>
        <w:tabs>
          <w:tab w:val="left" w:pos="1305"/>
        </w:tabs>
        <w:rPr>
          <w:rFonts w:ascii="Arial" w:hAnsi="Arial" w:cs="Arial"/>
          <w:sz w:val="20"/>
          <w:lang w:val="en-US"/>
        </w:rPr>
      </w:pPr>
    </w:p>
    <w:p w:rsidR="00D45533" w:rsidRPr="00D45533" w:rsidRDefault="00D45533" w:rsidP="00D45533">
      <w:pPr>
        <w:rPr>
          <w:rFonts w:ascii="Arial" w:hAnsi="Arial" w:cs="Arial"/>
          <w:sz w:val="20"/>
          <w:lang w:val="en-US"/>
        </w:rPr>
      </w:pPr>
    </w:p>
    <w:p w:rsidR="00D45533" w:rsidRPr="00D45533" w:rsidRDefault="00D45533" w:rsidP="00D45533">
      <w:pPr>
        <w:rPr>
          <w:rFonts w:ascii="Arial" w:hAnsi="Arial" w:cs="Arial"/>
          <w:sz w:val="20"/>
          <w:lang w:val="en-US"/>
        </w:rPr>
      </w:pPr>
    </w:p>
    <w:p w:rsidR="00D45533" w:rsidRPr="00D45533" w:rsidRDefault="00D45533" w:rsidP="00D45533">
      <w:pPr>
        <w:rPr>
          <w:rFonts w:ascii="Arial" w:hAnsi="Arial" w:cs="Arial"/>
          <w:sz w:val="20"/>
          <w:lang w:val="en-US"/>
        </w:rPr>
      </w:pPr>
    </w:p>
    <w:p w:rsidR="00D45533" w:rsidRPr="00D45533" w:rsidRDefault="00D45533" w:rsidP="00D45533">
      <w:pPr>
        <w:rPr>
          <w:rFonts w:ascii="Arial" w:hAnsi="Arial" w:cs="Arial"/>
          <w:sz w:val="20"/>
          <w:lang w:val="en-US"/>
        </w:rPr>
      </w:pPr>
    </w:p>
    <w:p w:rsidR="00D45533" w:rsidRPr="00D45533" w:rsidRDefault="00D45533" w:rsidP="00D45533">
      <w:pPr>
        <w:rPr>
          <w:rFonts w:ascii="Arial" w:hAnsi="Arial" w:cs="Arial"/>
          <w:sz w:val="20"/>
          <w:lang w:val="en-US"/>
        </w:rPr>
      </w:pPr>
    </w:p>
    <w:p w:rsidR="00D45533" w:rsidRPr="00D45533" w:rsidRDefault="00D45533" w:rsidP="00D45533">
      <w:pPr>
        <w:rPr>
          <w:rFonts w:ascii="Arial" w:hAnsi="Arial" w:cs="Arial"/>
          <w:sz w:val="20"/>
          <w:lang w:val="en-US"/>
        </w:rPr>
      </w:pPr>
    </w:p>
    <w:p w:rsidR="00D45533" w:rsidRPr="00D45533" w:rsidRDefault="00D45533" w:rsidP="00D45533">
      <w:pPr>
        <w:rPr>
          <w:rFonts w:ascii="Arial" w:hAnsi="Arial" w:cs="Arial"/>
          <w:sz w:val="20"/>
          <w:lang w:val="en-US"/>
        </w:rPr>
      </w:pPr>
      <w:r w:rsidRPr="00D45533">
        <w:rPr>
          <w:noProof/>
          <w:lang w:eastAsia="de-DE"/>
        </w:rPr>
        <w:lastRenderedPageBreak/>
        <mc:AlternateContent>
          <mc:Choice Requires="wps">
            <w:drawing>
              <wp:anchor distT="0" distB="0" distL="114300" distR="114300" simplePos="0" relativeHeight="251675648" behindDoc="0" locked="0" layoutInCell="1" allowOverlap="1" wp14:anchorId="6A63C833" wp14:editId="11042B3D">
                <wp:simplePos x="0" y="0"/>
                <wp:positionH relativeFrom="margin">
                  <wp:posOffset>19050</wp:posOffset>
                </wp:positionH>
                <wp:positionV relativeFrom="paragraph">
                  <wp:posOffset>6985</wp:posOffset>
                </wp:positionV>
                <wp:extent cx="3339465" cy="314960"/>
                <wp:effectExtent l="0" t="0" r="0" b="0"/>
                <wp:wrapNone/>
                <wp:docPr id="32"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Physical activity: low vs. high</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1.5pt;margin-top:.55pt;width:262.95pt;height:24.8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28TmgEAABcDAAAOAAAAZHJzL2Uyb0RvYy54bWysUk1PGzEQvSPxHyzfySZZGsoqGwRF9IKg&#10;EvQHOF47a8n2GI+T3fx7xk4IVXuruPhjZvzmvTde3ozOsp2KaMC3fDaZcqa8hM74Tct/vz5cfOcM&#10;k/CdsOBVy/cK+c3q/Gw5hEbNoQfbqcgIxGMzhJb3KYWmqlD2ygmcQFCekhqiE4mucVN1UQyE7mw1&#10;n04X1QCxCxGkQqTo/SHJVwVfayXTs9aoErMtJ26prLGs67xWq6VoNlGE3sgjDfEfLJwwnpqeoO5F&#10;EmwbzT9QzsgICDpNJLgKtDZSFQ2kZjb9S81LL4IqWsgcDCeb8Otg5dPuV2Sma3k958wLRzN6VWPS&#10;ynZsdpX9GQI2VPYSqDCNdzDSnD/iSMEse9TR5Z0EMcqT0/uTu4TGJAXrur6+XHzjTFKunl1eL4r9&#10;1efrEDH9VOBYPrQ80vSKqWL3iImYUOlHSW7m4cFYm+OZ4oFKPqVxPRZJJ/pr6PbEfqA5txzftiIq&#10;zmKyP6B8iwPY7TaBNqVPRjm8OYKT+6X98afk8f55L1Wf/3n1DgAA//8DAFBLAwQUAAYACAAAACEA&#10;p96SRNsAAAAGAQAADwAAAGRycy9kb3ducmV2LnhtbEyPQU/DMAyF70j8h8hI3FiywcZWmk4TiCuI&#10;DZC4eY3XVmucqsnW8u8xJ7j5+Vnvfc7Xo2/VmfrYBLYwnRhQxGVwDVcW3nfPN0tQMSE7bAOThW+K&#10;sC4uL3LMXBj4jc7bVCkJ4ZihhTqlLtM6ljV5jJPQEYt3CL3HJLKvtOtxkHDf6pkxC+2xYWmosaPH&#10;msrj9uQtfLwcvj7vzGv15OfdEEaj2a+0tddX4+YBVKIx/R3DL76gQyFM+3BiF1Vr4VY+SbKeghJ3&#10;PluuQO1lMPegi1z/xy9+AAAA//8DAFBLAQItABQABgAIAAAAIQC2gziS/gAAAOEBAAATAAAAAAAA&#10;AAAAAAAAAAAAAABbQ29udGVudF9UeXBlc10ueG1sUEsBAi0AFAAGAAgAAAAhADj9If/WAAAAlAEA&#10;AAsAAAAAAAAAAAAAAAAALwEAAF9yZWxzLy5yZWxzUEsBAi0AFAAGAAgAAAAhAOPjbxOaAQAAFwMA&#10;AA4AAAAAAAAAAAAAAAAALgIAAGRycy9lMm9Eb2MueG1sUEsBAi0AFAAGAAgAAAAhAKfekkTbAAAA&#10;BgEAAA8AAAAAAAAAAAAAAAAA9AMAAGRycy9kb3ducmV2LnhtbFBLBQYAAAAABAAEAPMAAAD8BAAA&#10;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Physical activity: low vs. high</w:t>
                      </w:r>
                    </w:p>
                  </w:txbxContent>
                </v:textbox>
                <w10:wrap anchorx="margin"/>
              </v:shape>
            </w:pict>
          </mc:Fallback>
        </mc:AlternateContent>
      </w:r>
    </w:p>
    <w:p w:rsidR="00D45533" w:rsidRPr="00D45533" w:rsidRDefault="00D45533" w:rsidP="00D45533">
      <w:pPr>
        <w:rPr>
          <w:rFonts w:ascii="Arial" w:hAnsi="Arial" w:cs="Arial"/>
          <w:sz w:val="20"/>
          <w:lang w:val="en-US"/>
        </w:rPr>
      </w:pPr>
      <w:r w:rsidRPr="00D45533">
        <w:rPr>
          <w:rFonts w:ascii="Arial" w:hAnsi="Arial" w:cs="Arial"/>
          <w:noProof/>
          <w:sz w:val="20"/>
          <w:lang w:eastAsia="de-DE"/>
        </w:rPr>
        <w:drawing>
          <wp:anchor distT="0" distB="0" distL="114300" distR="114300" simplePos="0" relativeHeight="251674624" behindDoc="0" locked="0" layoutInCell="1" allowOverlap="1" wp14:anchorId="386CF593" wp14:editId="4715C89E">
            <wp:simplePos x="0" y="0"/>
            <wp:positionH relativeFrom="column">
              <wp:posOffset>60960</wp:posOffset>
            </wp:positionH>
            <wp:positionV relativeFrom="paragraph">
              <wp:posOffset>17145</wp:posOffset>
            </wp:positionV>
            <wp:extent cx="4591050" cy="1717040"/>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1050" cy="1717040"/>
                    </a:xfrm>
                    <a:prstGeom prst="rect">
                      <a:avLst/>
                    </a:prstGeom>
                    <a:noFill/>
                  </pic:spPr>
                </pic:pic>
              </a:graphicData>
            </a:graphic>
            <wp14:sizeRelH relativeFrom="page">
              <wp14:pctWidth>0</wp14:pctWidth>
            </wp14:sizeRelH>
            <wp14:sizeRelV relativeFrom="page">
              <wp14:pctHeight>0</wp14:pctHeight>
            </wp14:sizeRelV>
          </wp:anchor>
        </w:drawing>
      </w:r>
    </w:p>
    <w:p w:rsidR="00D45533" w:rsidRPr="00D45533" w:rsidRDefault="00D45533" w:rsidP="00D45533">
      <w:pPr>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r w:rsidRPr="00D45533">
        <w:rPr>
          <w:rFonts w:ascii="Arial" w:hAnsi="Arial" w:cs="Arial"/>
          <w:sz w:val="20"/>
          <w:lang w:val="en-US"/>
        </w:rPr>
        <w:tab/>
      </w: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r w:rsidRPr="00D45533">
        <w:rPr>
          <w:noProof/>
          <w:lang w:eastAsia="de-DE"/>
        </w:rPr>
        <mc:AlternateContent>
          <mc:Choice Requires="wps">
            <w:drawing>
              <wp:anchor distT="0" distB="0" distL="114300" distR="114300" simplePos="0" relativeHeight="251662336" behindDoc="0" locked="0" layoutInCell="1" allowOverlap="1" wp14:anchorId="1295082B" wp14:editId="7A671DCD">
                <wp:simplePos x="0" y="0"/>
                <wp:positionH relativeFrom="margin">
                  <wp:posOffset>28575</wp:posOffset>
                </wp:positionH>
                <wp:positionV relativeFrom="paragraph">
                  <wp:posOffset>-30480</wp:posOffset>
                </wp:positionV>
                <wp:extent cx="3339465" cy="314960"/>
                <wp:effectExtent l="0" t="0" r="0" b="0"/>
                <wp:wrapNone/>
                <wp:docPr id="35"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Physical activity: medium vs. high</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25pt;margin-top:-2.4pt;width:262.95pt;height:24.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0XGmwEAABcDAAAOAAAAZHJzL2Uyb0RvYy54bWysUttOGzEQfa/EP1h+J5uwkMIqG0SL4AW1&#10;SMAHON5x1pLtcW0nu/l7xs6Fqn1DvPgyMz5zzhkvbkdr2BZC1OhaPptMOQMnsdNu3fK314fza85i&#10;Eq4TBh20fAeR3y7Pvi0G38AF9mg6CIxAXGwG3/I+Jd9UVZQ9WBEn6MFRUmGwItE1rKsuiIHQraku&#10;ptN5NWDofEAJMVL0fp/ky4KvFMj0W6kIiZmWE7dU1lDWVV6r5UI06yB8r+WBhvgECyu0o6YnqHuR&#10;BNsE/R+U1TJgRJUmEm2FSmkJRQOpmU3/UfPSCw9FC5kT/cmm+HWw8tf2OTDdtby+4swJSzN6hTEp&#10;MB2bfc/+DD42VPbiqTCNP3CkOR/jkYJZ9qiCzTsJYpQnp3cndwmNSQrWdX1zOacuknL17PJmXuyv&#10;Pl77ENMjoGX50PJA0yumiu1TTMSESo8luZnDB21MjmeKeyr5lMbVWCRdH2musNsR+4Hm3PL4ZyMC&#10;cBaS+YnlW+zB7jYJlS59Msr+zQGc3C/tDz8lj/fve6n6+M/LdwAAAP//AwBQSwMEFAAGAAgAAAAh&#10;AG+onwHaAAAABwEAAA8AAABkcnMvZG93bnJldi54bWxMj8FOwzAQRO9I/IO1SNxaG0hQCXEqBOIK&#10;okAlbtt4m0TE6yh2m/D3LCd63JnR7JtyPfteHWmMXWALV0sDirgOruPGwsf782IFKiZkh31gsvBD&#10;EdbV+VmJhQsTv9FxkxolJRwLtNCmNBRax7olj3EZBmLx9mH0mOQcG+1GnKTc9/ramFvtsWP50OJA&#10;jy3V35uDt/D5sv/aZua1efL5MIXZaPZ32trLi/nhHlSiOf2H4Q9f0KESpl04sIuqt5DlErSwyGSA&#10;2PmNyUDtRBdBV6U+5a9+AQAA//8DAFBLAQItABQABgAIAAAAIQC2gziS/gAAAOEBAAATAAAAAAAA&#10;AAAAAAAAAAAAAABbQ29udGVudF9UeXBlc10ueG1sUEsBAi0AFAAGAAgAAAAhADj9If/WAAAAlAEA&#10;AAsAAAAAAAAAAAAAAAAALwEAAF9yZWxzLy5yZWxzUEsBAi0AFAAGAAgAAAAhAExrRcabAQAAFwMA&#10;AA4AAAAAAAAAAAAAAAAALgIAAGRycy9lMm9Eb2MueG1sUEsBAi0AFAAGAAgAAAAhAG+onwHaAAAA&#10;BwEAAA8AAAAAAAAAAAAAAAAA9QMAAGRycy9kb3ducmV2LnhtbFBLBQYAAAAABAAEAPMAAAD8BAAA&#10;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Physical activity: medium vs. high</w:t>
                      </w:r>
                    </w:p>
                  </w:txbxContent>
                </v:textbox>
                <w10:wrap anchorx="margin"/>
              </v:shape>
            </w:pict>
          </mc:Fallback>
        </mc:AlternateContent>
      </w:r>
    </w:p>
    <w:p w:rsidR="00D45533" w:rsidRPr="00D45533" w:rsidRDefault="00D45533" w:rsidP="00D45533">
      <w:pPr>
        <w:tabs>
          <w:tab w:val="left" w:pos="1335"/>
        </w:tabs>
        <w:rPr>
          <w:rFonts w:ascii="Arial" w:hAnsi="Arial" w:cs="Arial"/>
          <w:sz w:val="20"/>
          <w:lang w:val="en-US"/>
        </w:rPr>
      </w:pPr>
      <w:r w:rsidRPr="00D45533">
        <w:rPr>
          <w:rFonts w:ascii="Arial" w:hAnsi="Arial" w:cs="Arial"/>
          <w:noProof/>
          <w:sz w:val="20"/>
          <w:lang w:eastAsia="de-DE"/>
        </w:rPr>
        <w:drawing>
          <wp:inline distT="0" distB="0" distL="0" distR="0" wp14:anchorId="57668832" wp14:editId="1383C22E">
            <wp:extent cx="4671658" cy="170497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1658" cy="1704975"/>
                    </a:xfrm>
                    <a:prstGeom prst="rect">
                      <a:avLst/>
                    </a:prstGeom>
                    <a:noFill/>
                  </pic:spPr>
                </pic:pic>
              </a:graphicData>
            </a:graphic>
          </wp:inline>
        </w:drawing>
      </w:r>
    </w:p>
    <w:p w:rsidR="00D45533" w:rsidRPr="00D45533" w:rsidRDefault="00D45533" w:rsidP="00D45533">
      <w:pPr>
        <w:tabs>
          <w:tab w:val="left" w:pos="1335"/>
        </w:tabs>
        <w:rPr>
          <w:rFonts w:ascii="Arial" w:hAnsi="Arial" w:cs="Arial"/>
          <w:sz w:val="20"/>
          <w:lang w:val="en-US"/>
        </w:rPr>
      </w:pPr>
      <w:r w:rsidRPr="00D45533">
        <w:rPr>
          <w:noProof/>
          <w:lang w:eastAsia="de-DE"/>
        </w:rPr>
        <mc:AlternateContent>
          <mc:Choice Requires="wps">
            <w:drawing>
              <wp:anchor distT="0" distB="0" distL="114300" distR="114300" simplePos="0" relativeHeight="251663360" behindDoc="0" locked="0" layoutInCell="1" allowOverlap="1" wp14:anchorId="69FCDC36" wp14:editId="24990638">
                <wp:simplePos x="0" y="0"/>
                <wp:positionH relativeFrom="margin">
                  <wp:posOffset>0</wp:posOffset>
                </wp:positionH>
                <wp:positionV relativeFrom="paragraph">
                  <wp:posOffset>113665</wp:posOffset>
                </wp:positionV>
                <wp:extent cx="3339465" cy="314960"/>
                <wp:effectExtent l="0" t="0" r="0" b="0"/>
                <wp:wrapNone/>
                <wp:docPr id="36"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Alcohol consumption: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0;margin-top:8.95pt;width:262.95pt;height:24.8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T6mwEAABcDAAAOAAAAZHJzL2Uyb0RvYy54bWysUttuGyEQfY/Uf0C812tnU6deeW21jdKX&#10;KqkU5wMwC14kYOiAveu/74Avqdq3qC9cZoYz55xhuR6dZQeF0YBv+Wwy5Ux5CZ3xu5a/bh4/fuYs&#10;JuE7YcGrlh9V5OvVh5vlEBp1Cz3YTiEjEB+bIbS8Tyk0VRVlr5yIEwjKU1IDOpHoiruqQzEQurPV&#10;7XQ6rwbALiBIFSNFH05Jvir4WiuZnrWOKjHbcuKWyopl3ea1Wi1Fs0MReiPPNMQ7WDhhPDW9Qj2I&#10;JNgezT9QzkiECDpNJLgKtDZSFQ2kZjb9S81LL4IqWsicGK42xf8HK58OP5GZruX1nDMvHM1oo8ak&#10;le3Y7D77M4TYUNlLoMI0foWR5nyJRwpm2aNGl3cSxChPTh+v7hIakxSs63pxN//EmaRcPbtbzIv9&#10;1dvrgDF9V+BYPrQcaXrFVHH4ERMxodJLSW7m4dFYm+OZ4olKPqVxOxZJiwvNLXRHYj/QnFsef+0F&#10;Ks4w2W9QvsUJ7Ms+gTalT0Y5vTmDk/ul/fmn5PH+eS9Vb/959RsAAP//AwBQSwMEFAAGAAgAAAAh&#10;AMa93wvbAAAABgEAAA8AAABkcnMvZG93bnJldi54bWxMj0FPwzAMhe9I/IfISNxYwkQ3VppOCMQV&#10;xIBJu3mN11Y0TtVka/n3mBO7+flZ730u1pPv1ImG2Aa2cDszoIir4FquLXx+vNzcg4oJ2WEXmCz8&#10;UIR1eXlRYO7CyO902qRaSQjHHC00KfW51rFqyGOchZ5YvEMYPCaRQ63dgKOE+07PjVlojy1LQ4M9&#10;PTVUfW+O3sLX62G3vTNv9bPP+jFMRrNfaWuvr6bHB1CJpvR/DH/4gg6lMO3DkV1UnQV5JMl2uQIl&#10;bjbPZNhbWCwz0GWhz/HLXwAAAP//AwBQSwECLQAUAAYACAAAACEAtoM4kv4AAADhAQAAEwAAAAAA&#10;AAAAAAAAAAAAAAAAW0NvbnRlbnRfVHlwZXNdLnhtbFBLAQItABQABgAIAAAAIQA4/SH/1gAAAJQB&#10;AAALAAAAAAAAAAAAAAAAAC8BAABfcmVscy8ucmVsc1BLAQItABQABgAIAAAAIQA5y/T6mwEAABcD&#10;AAAOAAAAAAAAAAAAAAAAAC4CAABkcnMvZTJvRG9jLnhtbFBLAQItABQABgAIAAAAIQDGvd8L2wAA&#10;AAYBAAAPAAAAAAAAAAAAAAAAAPUDAABkcnMvZG93bnJldi54bWxQSwUGAAAAAAQABADzAAAA/QQA&#10;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Alcohol consumption: yes vs. no</w:t>
                      </w:r>
                    </w:p>
                  </w:txbxContent>
                </v:textbox>
                <w10:wrap anchorx="margin"/>
              </v:shape>
            </w:pict>
          </mc:Fallback>
        </mc:AlternateContent>
      </w:r>
    </w:p>
    <w:p w:rsidR="00D45533" w:rsidRPr="00D45533" w:rsidRDefault="00D45533" w:rsidP="00D45533">
      <w:pPr>
        <w:tabs>
          <w:tab w:val="left" w:pos="1335"/>
        </w:tabs>
        <w:rPr>
          <w:rFonts w:ascii="Arial" w:hAnsi="Arial" w:cs="Arial"/>
          <w:sz w:val="20"/>
          <w:lang w:val="en-US"/>
        </w:rPr>
      </w:pPr>
      <w:r w:rsidRPr="00D45533">
        <w:rPr>
          <w:rFonts w:ascii="Arial" w:hAnsi="Arial" w:cs="Arial"/>
          <w:noProof/>
          <w:sz w:val="20"/>
          <w:lang w:eastAsia="de-DE"/>
        </w:rPr>
        <w:drawing>
          <wp:anchor distT="0" distB="0" distL="114300" distR="114300" simplePos="0" relativeHeight="251677696" behindDoc="1" locked="0" layoutInCell="1" allowOverlap="1" wp14:anchorId="4645D342" wp14:editId="7FC66530">
            <wp:simplePos x="0" y="0"/>
            <wp:positionH relativeFrom="column">
              <wp:posOffset>3810</wp:posOffset>
            </wp:positionH>
            <wp:positionV relativeFrom="paragraph">
              <wp:posOffset>113030</wp:posOffset>
            </wp:positionV>
            <wp:extent cx="4657725" cy="1658297"/>
            <wp:effectExtent l="0" t="0" r="0" b="0"/>
            <wp:wrapTight wrapText="bothSides">
              <wp:wrapPolygon edited="0">
                <wp:start x="0" y="0"/>
                <wp:lineTo x="0" y="21344"/>
                <wp:lineTo x="21467" y="21344"/>
                <wp:lineTo x="21467" y="0"/>
                <wp:lineTo x="0" y="0"/>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7725" cy="1658297"/>
                    </a:xfrm>
                    <a:prstGeom prst="rect">
                      <a:avLst/>
                    </a:prstGeom>
                    <a:noFill/>
                  </pic:spPr>
                </pic:pic>
              </a:graphicData>
            </a:graphic>
            <wp14:sizeRelH relativeFrom="page">
              <wp14:pctWidth>0</wp14:pctWidth>
            </wp14:sizeRelH>
            <wp14:sizeRelV relativeFrom="page">
              <wp14:pctHeight>0</wp14:pctHeight>
            </wp14:sizeRelV>
          </wp:anchor>
        </w:drawing>
      </w: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r w:rsidRPr="00D45533">
        <w:rPr>
          <w:rFonts w:ascii="Arial" w:hAnsi="Arial" w:cs="Arial"/>
          <w:sz w:val="20"/>
          <w:lang w:val="en-US"/>
        </w:rPr>
        <w:tab/>
      </w: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r w:rsidRPr="00D45533">
        <w:rPr>
          <w:noProof/>
          <w:lang w:eastAsia="de-DE"/>
        </w:rPr>
        <mc:AlternateContent>
          <mc:Choice Requires="wps">
            <w:drawing>
              <wp:anchor distT="0" distB="0" distL="114300" distR="114300" simplePos="0" relativeHeight="251664384" behindDoc="0" locked="0" layoutInCell="1" allowOverlap="1" wp14:anchorId="07DB2EAF" wp14:editId="7E9AA452">
                <wp:simplePos x="0" y="0"/>
                <wp:positionH relativeFrom="margin">
                  <wp:posOffset>0</wp:posOffset>
                </wp:positionH>
                <wp:positionV relativeFrom="paragraph">
                  <wp:posOffset>55880</wp:posOffset>
                </wp:positionV>
                <wp:extent cx="3339465" cy="314960"/>
                <wp:effectExtent l="0" t="0" r="0" b="0"/>
                <wp:wrapNone/>
                <wp:docPr id="39"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Smoking: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0;margin-top:4.4pt;width:262.95pt;height:24.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FiamwEAABgDAAAOAAAAZHJzL2Uyb0RvYy54bWysUk1vGyEQvVfqf0Dc6/VmE7deeR21iZJL&#10;1VZK8gMwC14kYOiAvet/3wE7dtTeol74mBnevPeG1e3kLNsrjAZ8x+vZnDPlJfTGbzv+8vzw6Qtn&#10;MQnfCwtedfygIr9df/ywGkOrrmAA2ytkBOJjO4aODymFtqqiHJQTcQZBeUpqQCcSXXFb9ShGQne2&#10;uprPF9UI2AcEqWKk6P0xydcFX2sl00+to0rMdpy4pbJiWTd5rdYr0W5RhMHIEw3xDhZOGE9Nz1D3&#10;Igm2Q/MPlDMSIYJOMwmuAq2NVEUDqannf6l5GkRQRQuZE8PZpvj/YOWP/S9kpu94s+TMC0czelZT&#10;0sr2rP6c/RlDbKnsKVBhmr7BRHN+jUcKZtmTRpd3EsQoT04fzu4SGpMUbJpmeb244UxSrqmvl4ti&#10;f3V5HTCmRwWO5UPHkaZXTBX77zEREyp9LcnNPDwYa3M8UzxSyac0baYiqS4NcmgD/YHojzTojsff&#10;O4GKM0z2Dsq/OKJ93SXQpjS6vDmhk/2l/+mr5Pm+vZeqy4de/wEAAP//AwBQSwMEFAAGAAgAAAAh&#10;AHnYRqjaAAAABQEAAA8AAABkcnMvZG93bnJldi54bWxMj81OwzAQhO9IvIO1SNyoTdWgNI1TIRBX&#10;EOVH6m0bb5OIeB3FbhPenuUEtx3NaObbcjv7Xp1pjF1gC7cLA4q4Dq7jxsL729NNDiomZId9YLLw&#10;TRG21eVFiYULE7/SeZcaJSUcC7TQpjQUWse6JY9xEQZi8Y5h9JhEjo12I05S7nu9NOZOe+xYFloc&#10;6KGl+mt38hY+no/7z5V5aR59NkxhNpr9Wlt7fTXfb0AlmtNfGH7xBR0qYTqEE7uoegvySLKQC76Y&#10;2TJbgzrIka9AV6X+T1/9AAAA//8DAFBLAQItABQABgAIAAAAIQC2gziS/gAAAOEBAAATAAAAAAAA&#10;AAAAAAAAAAAAAABbQ29udGVudF9UeXBlc10ueG1sUEsBAi0AFAAGAAgAAAAhADj9If/WAAAAlAEA&#10;AAsAAAAAAAAAAAAAAAAALwEAAF9yZWxzLy5yZWxzUEsBAi0AFAAGAAgAAAAhAA7YWJqbAQAAGAMA&#10;AA4AAAAAAAAAAAAAAAAALgIAAGRycy9lMm9Eb2MueG1sUEsBAi0AFAAGAAgAAAAhAHnYRqjaAAAA&#10;BQEAAA8AAAAAAAAAAAAAAAAA9QMAAGRycy9kb3ducmV2LnhtbFBLBQYAAAAABAAEAPMAAAD8BAAA&#10;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Smoking: yes vs. no</w:t>
                      </w:r>
                    </w:p>
                  </w:txbxContent>
                </v:textbox>
                <w10:wrap anchorx="margin"/>
              </v:shape>
            </w:pict>
          </mc:Fallback>
        </mc:AlternateContent>
      </w:r>
    </w:p>
    <w:p w:rsidR="00D45533" w:rsidRPr="00D45533" w:rsidRDefault="00D45533" w:rsidP="00D45533">
      <w:pPr>
        <w:tabs>
          <w:tab w:val="left" w:pos="1335"/>
        </w:tabs>
        <w:rPr>
          <w:rFonts w:ascii="Arial" w:hAnsi="Arial" w:cs="Arial"/>
          <w:sz w:val="20"/>
          <w:lang w:val="en-US"/>
        </w:rPr>
      </w:pPr>
      <w:r w:rsidRPr="00D45533">
        <w:rPr>
          <w:rFonts w:ascii="Arial" w:hAnsi="Arial" w:cs="Arial"/>
          <w:noProof/>
          <w:sz w:val="20"/>
          <w:lang w:eastAsia="de-DE"/>
        </w:rPr>
        <w:drawing>
          <wp:inline distT="0" distB="0" distL="0" distR="0" wp14:anchorId="21FF334D" wp14:editId="565FC62C">
            <wp:extent cx="4638675" cy="1649847"/>
            <wp:effectExtent l="0" t="0" r="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7816" cy="1653098"/>
                    </a:xfrm>
                    <a:prstGeom prst="rect">
                      <a:avLst/>
                    </a:prstGeom>
                    <a:noFill/>
                  </pic:spPr>
                </pic:pic>
              </a:graphicData>
            </a:graphic>
          </wp:inline>
        </w:drawing>
      </w:r>
    </w:p>
    <w:p w:rsidR="00D45533" w:rsidRPr="00D45533" w:rsidRDefault="00D45533" w:rsidP="00D45533">
      <w:pPr>
        <w:tabs>
          <w:tab w:val="left" w:pos="1335"/>
        </w:tabs>
        <w:rPr>
          <w:rFonts w:ascii="Arial" w:hAnsi="Arial" w:cs="Arial"/>
          <w:sz w:val="20"/>
          <w:lang w:val="en-US"/>
        </w:rPr>
      </w:pPr>
      <w:r w:rsidRPr="00D45533">
        <w:rPr>
          <w:noProof/>
          <w:lang w:eastAsia="de-DE"/>
        </w:rPr>
        <w:lastRenderedPageBreak/>
        <mc:AlternateContent>
          <mc:Choice Requires="wps">
            <w:drawing>
              <wp:anchor distT="0" distB="0" distL="114300" distR="114300" simplePos="0" relativeHeight="251665408" behindDoc="0" locked="0" layoutInCell="1" allowOverlap="1" wp14:anchorId="62A34A51" wp14:editId="2D66EB08">
                <wp:simplePos x="0" y="0"/>
                <wp:positionH relativeFrom="margin">
                  <wp:posOffset>0</wp:posOffset>
                </wp:positionH>
                <wp:positionV relativeFrom="paragraph">
                  <wp:posOffset>3175</wp:posOffset>
                </wp:positionV>
                <wp:extent cx="3339465" cy="314960"/>
                <wp:effectExtent l="0" t="0" r="0" b="0"/>
                <wp:wrapNone/>
                <wp:docPr id="40"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Chronic diseases: 2 or more vs. none/one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0;margin-top:.25pt;width:262.95pt;height:24.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poLmwEAABgDAAAOAAAAZHJzL2Uyb0RvYy54bWysUk1PGzEQvSPxHyzfyWZJCGWVDYIiuFRQ&#10;CfoDHK+dtWR7jMfJbv59x04IVXuruPhjZvzmvTde3o7Osp2KaMC3vJ5MOVNeQmf8puW/3h4vvnGG&#10;SfhOWPCq5XuF/HZ1frYcQqMuoQfbqcgIxGMzhJb3KYWmqlD2ygmcQFCekhqiE4mucVN1UQyE7mx1&#10;OZ0uqgFiFyJIhUjRh0OSrwq+1kqmF61RJWZbTtxSWWNZ13mtVkvRbKIIvZFHGuI/WDhhPDU9QT2I&#10;JNg2mn+gnJEREHSaSHAVaG2kKhpITT39S81rL4IqWsgcDCeb8Otg5fPuZ2Sma/mc7PHC0Yze1Ji0&#10;sh2rr7M/Q8CGyl4DFabxHkaa80ccKZhljzq6vJMgRnmC2p/cJTQmKTibzW7miyvOJOVm9fxmUeyv&#10;Pl+HiOlJgWP50PJI0yumit0PTMSESj9KcjMPj8baHM8UD1TyKY3rsUiqTzzX0O2J/kCDbjm+b0VU&#10;nMVkv0P5Fwe0u20CbUqjDHN4c0Qn+0v/41fJ8/3zXqo+P/TqNwAAAP//AwBQSwMEFAAGAAgAAAAh&#10;ADQnTk/ZAAAABAEAAA8AAABkcnMvZG93bnJldi54bWxMj8FOwzAQRO9I/IO1SNzoulWD2hCnQqBe&#10;QbQFiZsbb5OIeB3FbhP+nuUEtx3NaOZtsZl8py40xDawgflMgyKugmu5NnDYb+9WoGKy7GwXmAx8&#10;U4RNeX1V2NyFkd/osku1khKOuTXQpNTniLFqyNs4Cz2xeKcweJtEDjW6wY5S7jtcaH2P3rYsC43t&#10;6amh6mt39gbeX06fH0v9Wj/7rB/DpJH9Go25vZkeH0AlmtJfGH7xBR1KYTqGM7uoOgPySDKQgRIv&#10;W2RrUEc59BywLPA/fPkDAAD//wMAUEsBAi0AFAAGAAgAAAAhALaDOJL+AAAA4QEAABMAAAAAAAAA&#10;AAAAAAAAAAAAAFtDb250ZW50X1R5cGVzXS54bWxQSwECLQAUAAYACAAAACEAOP0h/9YAAACUAQAA&#10;CwAAAAAAAAAAAAAAAAAvAQAAX3JlbHMvLnJlbHNQSwECLQAUAAYACAAAACEAjb6aC5sBAAAYAwAA&#10;DgAAAAAAAAAAAAAAAAAuAgAAZHJzL2Uyb0RvYy54bWxQSwECLQAUAAYACAAAACEANCdOT9kAAAAE&#10;AQAADwAAAAAAAAAAAAAAAAD1AwAAZHJzL2Rvd25yZXYueG1sUEsFBgAAAAAEAAQA8wAAAPsEAAAA&#10;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Chronic diseases: 2 or more vs. none/one</w:t>
                      </w:r>
                    </w:p>
                  </w:txbxContent>
                </v:textbox>
                <w10:wrap anchorx="margin"/>
              </v:shape>
            </w:pict>
          </mc:Fallback>
        </mc:AlternateContent>
      </w:r>
    </w:p>
    <w:p w:rsidR="00D45533" w:rsidRPr="00D45533" w:rsidRDefault="00D45533" w:rsidP="00D45533">
      <w:pPr>
        <w:tabs>
          <w:tab w:val="left" w:pos="1335"/>
        </w:tabs>
        <w:rPr>
          <w:rFonts w:ascii="Arial" w:hAnsi="Arial" w:cs="Arial"/>
          <w:sz w:val="20"/>
          <w:lang w:val="en-US"/>
        </w:rPr>
      </w:pPr>
      <w:r w:rsidRPr="00D45533">
        <w:rPr>
          <w:rFonts w:ascii="Arial" w:hAnsi="Arial" w:cs="Arial"/>
          <w:noProof/>
          <w:sz w:val="20"/>
          <w:lang w:eastAsia="de-DE"/>
        </w:rPr>
        <w:drawing>
          <wp:inline distT="0" distB="0" distL="0" distR="0" wp14:anchorId="7759FE18" wp14:editId="5275E7C3">
            <wp:extent cx="4625847" cy="1543050"/>
            <wp:effectExtent l="0" t="0" r="381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36298" cy="1546536"/>
                    </a:xfrm>
                    <a:prstGeom prst="rect">
                      <a:avLst/>
                    </a:prstGeom>
                    <a:noFill/>
                  </pic:spPr>
                </pic:pic>
              </a:graphicData>
            </a:graphic>
          </wp:inline>
        </w:drawing>
      </w:r>
    </w:p>
    <w:p w:rsidR="00D45533" w:rsidRPr="00D45533" w:rsidRDefault="00D45533" w:rsidP="00D45533">
      <w:pPr>
        <w:tabs>
          <w:tab w:val="left" w:pos="1335"/>
        </w:tabs>
        <w:rPr>
          <w:rFonts w:ascii="Arial" w:hAnsi="Arial" w:cs="Arial"/>
          <w:sz w:val="20"/>
          <w:lang w:val="en-US"/>
        </w:rPr>
      </w:pPr>
      <w:r w:rsidRPr="00D45533">
        <w:rPr>
          <w:noProof/>
          <w:lang w:eastAsia="de-DE"/>
        </w:rPr>
        <mc:AlternateContent>
          <mc:Choice Requires="wps">
            <w:drawing>
              <wp:anchor distT="0" distB="0" distL="114300" distR="114300" simplePos="0" relativeHeight="251678720" behindDoc="0" locked="0" layoutInCell="1" allowOverlap="1" wp14:anchorId="642FD71D" wp14:editId="1A5C53D2">
                <wp:simplePos x="0" y="0"/>
                <wp:positionH relativeFrom="margin">
                  <wp:posOffset>0</wp:posOffset>
                </wp:positionH>
                <wp:positionV relativeFrom="paragraph">
                  <wp:posOffset>-635</wp:posOffset>
                </wp:positionV>
                <wp:extent cx="3339465" cy="314960"/>
                <wp:effectExtent l="0" t="0" r="0" b="0"/>
                <wp:wrapNone/>
                <wp:docPr id="43"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Medication: 5 or more vs. less than 5</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0;margin-top:-.05pt;width:262.95pt;height:24.8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fxQnAEAABgDAAAOAAAAZHJzL2Uyb0RvYy54bWysUstu2zAQvBfoPxC817Isx20Ey0HTILkU&#10;bYGkH0BTpEWA5DJL2pL/vkv6kaK9Fb3wsbucnZnl+m5ylh0URgO+4/VszpnyEnrjdx3/+fL44RNn&#10;MQnfCwtedfyoIr/bvH+3HkOrFjCA7RUyAvGxHUPHh5RCW1VRDsqJOIOgPCU1oBOJrrirehQjoTtb&#10;LebzVTUC9gFBqhgp+nBK8k3B11rJ9F3rqBKzHSduqaxY1m1eq81atDsUYTDyTEP8AwsnjKemV6gH&#10;kQTbo/kLyhmJEEGnmQRXgdZGqqKB1NTzP9Q8DyKoooXMieFqU/x/sPLb4Qcy03d82XDmhaMZvagp&#10;aWV7Vn/M/owhtlT2HKgwTfcw0Zwv8UjBLHvS6PJOghjlyenj1V1CY5KCTdPcLlc3nEnKNfXydlXs&#10;r95eB4zpSYFj+dBxpOkVU8Xha0zEhEovJbmZh0djbY5niicq+ZSm7VQk1YsLzy30R6I/0qA7Hl/3&#10;AhVnmOwXKP/ihPZ5n0Cb0ijDnN6c0cn+0v/8VfJ8f7+XqrcPvfkFAAD//wMAUEsDBBQABgAIAAAA&#10;IQBfmFbs2gAAAAUBAAAPAAAAZHJzL2Rvd25yZXYueG1sTI/BTsMwEETvSPyDtUjc2nWrBpGQTYVA&#10;XEG0gMTNjbdJRLyOYrcJf485wXE0o5k35XZ2vTrzGDovBKulBsVSe9tJQ/C2f1rcggrRiDW9Fyb4&#10;5gDb6vKiNIX1k7zyeRcblUokFIagjXEoEEPdsjNh6QeW5B396ExMcmzQjmZK5a7HtdY36EwnaaE1&#10;Az+0XH/tTo7g/fn4+bHRL82jy4bJzxrF5Uh0fTXf34GKPMe/MPziJ3SoEtPBn8QG1ROkI5FgsQKV&#10;zGyd5aAOBJs8A6xK/E9f/QAAAP//AwBQSwECLQAUAAYACAAAACEAtoM4kv4AAADhAQAAEwAAAAAA&#10;AAAAAAAAAAAAAAAAW0NvbnRlbnRfVHlwZXNdLnhtbFBLAQItABQABgAIAAAAIQA4/SH/1gAAAJQB&#10;AAALAAAAAAAAAAAAAAAAAC8BAABfcmVscy8ucmVsc1BLAQItABQABgAIAAAAIQD5MfxQnAEAABgD&#10;AAAOAAAAAAAAAAAAAAAAAC4CAABkcnMvZTJvRG9jLnhtbFBLAQItABQABgAIAAAAIQBfmFbs2gAA&#10;AAUBAAAPAAAAAAAAAAAAAAAAAPYDAABkcnMvZG93bnJldi54bWxQSwUGAAAAAAQABADzAAAA/QQA&#10;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Medication: 5 or more vs. less than 5</w:t>
                      </w:r>
                    </w:p>
                  </w:txbxContent>
                </v:textbox>
                <w10:wrap anchorx="margin"/>
              </v:shape>
            </w:pict>
          </mc:Fallback>
        </mc:AlternateContent>
      </w:r>
    </w:p>
    <w:p w:rsidR="00D45533" w:rsidRPr="00D45533" w:rsidRDefault="00D45533" w:rsidP="00D45533">
      <w:pPr>
        <w:tabs>
          <w:tab w:val="left" w:pos="1335"/>
        </w:tabs>
        <w:rPr>
          <w:rFonts w:ascii="Arial" w:hAnsi="Arial" w:cs="Arial"/>
          <w:sz w:val="20"/>
          <w:lang w:val="en-US"/>
        </w:rPr>
      </w:pPr>
      <w:r w:rsidRPr="00D45533">
        <w:rPr>
          <w:rFonts w:ascii="Arial" w:hAnsi="Arial" w:cs="Arial"/>
          <w:noProof/>
          <w:sz w:val="20"/>
          <w:lang w:eastAsia="de-DE"/>
        </w:rPr>
        <w:drawing>
          <wp:inline distT="0" distB="0" distL="0" distR="0" wp14:anchorId="53B4BFD8" wp14:editId="5830AFE9">
            <wp:extent cx="4791075" cy="1751874"/>
            <wp:effectExtent l="0" t="0" r="0" b="127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02379" cy="1756007"/>
                    </a:xfrm>
                    <a:prstGeom prst="rect">
                      <a:avLst/>
                    </a:prstGeom>
                    <a:noFill/>
                  </pic:spPr>
                </pic:pic>
              </a:graphicData>
            </a:graphic>
          </wp:inline>
        </w:drawing>
      </w:r>
    </w:p>
    <w:p w:rsidR="00D45533" w:rsidRPr="00D45533" w:rsidRDefault="00D45533" w:rsidP="00D45533">
      <w:pPr>
        <w:tabs>
          <w:tab w:val="left" w:pos="1335"/>
        </w:tabs>
        <w:rPr>
          <w:rFonts w:ascii="Arial" w:hAnsi="Arial" w:cs="Arial"/>
          <w:sz w:val="20"/>
          <w:lang w:val="en-US"/>
        </w:rPr>
      </w:pPr>
    </w:p>
    <w:p w:rsidR="00D45533" w:rsidRPr="00D45533" w:rsidRDefault="00D45533" w:rsidP="00D45533">
      <w:pPr>
        <w:tabs>
          <w:tab w:val="left" w:pos="1335"/>
        </w:tabs>
        <w:rPr>
          <w:rFonts w:ascii="Arial" w:hAnsi="Arial" w:cs="Arial"/>
          <w:sz w:val="20"/>
          <w:lang w:val="en-US"/>
        </w:rPr>
      </w:pPr>
      <w:r w:rsidRPr="00D45533">
        <w:rPr>
          <w:noProof/>
          <w:lang w:eastAsia="de-DE"/>
        </w:rPr>
        <mc:AlternateContent>
          <mc:Choice Requires="wps">
            <w:drawing>
              <wp:anchor distT="0" distB="0" distL="114300" distR="114300" simplePos="0" relativeHeight="251666432" behindDoc="0" locked="0" layoutInCell="1" allowOverlap="1" wp14:anchorId="18F5A06A" wp14:editId="2217CD70">
                <wp:simplePos x="0" y="0"/>
                <wp:positionH relativeFrom="margin">
                  <wp:posOffset>0</wp:posOffset>
                </wp:positionH>
                <wp:positionV relativeFrom="paragraph">
                  <wp:posOffset>-295275</wp:posOffset>
                </wp:positionV>
                <wp:extent cx="3339465" cy="314960"/>
                <wp:effectExtent l="0" t="0" r="0" b="0"/>
                <wp:wrapNone/>
                <wp:docPr id="44"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Pain: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0;margin-top:-23.25pt;width:262.95pt;height:24.8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lHXnAEAABgDAAAOAAAAZHJzL2Uyb0RvYy54bWysUstu2zAQvBfoPxC817Ii120Ey0GbIL0U&#10;SYEkH0BTpEWA5LJc2pL/vkv6kaC9Bb3wsbucnZnl6mZylu1VRAO+4/VszpnyEnrjtx1/eb7/9JUz&#10;TML3woJXHT8o5Dfrjx9WY2jVFQxgexUZgXhsx9DxIaXQVhXKQTmBMwjKU1JDdCLRNW6rPoqR0J2t&#10;rubzZTVC7EMEqRApendM8nXB11rJ9Kg1qsRsx4lbKmss6yav1Xol2m0UYTDyREO8g4UTxlPTC9Sd&#10;SILtovkHyhkZAUGnmQRXgdZGqqKB1NTzv9Q8DSKoooXMwXCxCf8frHzY/4rM9B1fLDjzwtGMntWU&#10;tLI9q79kf8aALZU9BSpM03eYaM7nOFIwy550dHknQYzy5PTh4i6hMUnBpmmuF8vPnEnKNfXielns&#10;r15fh4jphwLH8qHjkaZXTBX7n5iICZWeS3IzD/fG2hzPFI9U8ilNm6lIqpszzw30B6I/0qA7jr93&#10;IirOYrK3UP7FEe3bLoE2pVGGOb45oZP9pf/pq+T5vr2XqtcPvf4DAAD//wMAUEsDBBQABgAIAAAA&#10;IQDAPArQ3AAAAAYBAAAPAAAAZHJzL2Rvd25yZXYueG1sTI/NTsMwEITvSLyDtUjc2nVLU9GQTYVA&#10;XEGUH4mbG2+TiHgdxW4T3h5zosfRjGa+KbaT69SJh9B6IVjMNSiWyttWaoL3t6fZLagQjVjTeWGC&#10;Hw6wLS8vCpNbP8orn3axVqlEQm4Imhj7HDFUDTsT5r5nSd7BD87EJIca7WDGVO46XGq9RmdaSQuN&#10;6fmh4ep7d3QEH8+Hr8+VfqkfXdaPftIoboNE11fT/R2oyFP8D8MffkKHMjHt/VFsUB1BOhIJZqt1&#10;BirZ2TLbgNoT3CwAywLP8ctfAAAA//8DAFBLAQItABQABgAIAAAAIQC2gziS/gAAAOEBAAATAAAA&#10;AAAAAAAAAAAAAAAAAABbQ29udGVudF9UeXBlc10ueG1sUEsBAi0AFAAGAAgAAAAhADj9If/WAAAA&#10;lAEAAAsAAAAAAAAAAAAAAAAALwEAAF9yZWxzLy5yZWxzUEsBAi0AFAAGAAgAAAAhAE6qUdecAQAA&#10;GAMAAA4AAAAAAAAAAAAAAAAALgIAAGRycy9lMm9Eb2MueG1sUEsBAi0AFAAGAAgAAAAhAMA8CtDc&#10;AAAABgEAAA8AAAAAAAAAAAAAAAAA9gMAAGRycy9kb3ducmV2LnhtbFBLBQYAAAAABAAEAPMAAAD/&#10;BAA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Pain: yes vs. no</w:t>
                      </w:r>
                    </w:p>
                  </w:txbxContent>
                </v:textbox>
                <w10:wrap anchorx="margin"/>
              </v:shape>
            </w:pict>
          </mc:Fallback>
        </mc:AlternateContent>
      </w:r>
      <w:r w:rsidRPr="00D45533">
        <w:rPr>
          <w:rFonts w:ascii="Arial" w:hAnsi="Arial" w:cs="Arial"/>
          <w:noProof/>
          <w:sz w:val="20"/>
          <w:lang w:eastAsia="de-DE"/>
        </w:rPr>
        <w:drawing>
          <wp:inline distT="0" distB="0" distL="0" distR="0" wp14:anchorId="06310DBE" wp14:editId="22E8F383">
            <wp:extent cx="4762500" cy="1766948"/>
            <wp:effectExtent l="0" t="0" r="0" b="508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71278" cy="1770205"/>
                    </a:xfrm>
                    <a:prstGeom prst="rect">
                      <a:avLst/>
                    </a:prstGeom>
                    <a:noFill/>
                  </pic:spPr>
                </pic:pic>
              </a:graphicData>
            </a:graphic>
          </wp:inline>
        </w:drawing>
      </w:r>
    </w:p>
    <w:p w:rsidR="00D45533" w:rsidRPr="00D45533" w:rsidRDefault="00D45533" w:rsidP="00D45533">
      <w:pPr>
        <w:jc w:val="center"/>
        <w:rPr>
          <w:rFonts w:ascii="Arial" w:hAnsi="Arial" w:cs="Arial"/>
          <w:sz w:val="20"/>
          <w:lang w:val="en-US"/>
        </w:rPr>
      </w:pPr>
      <w:r w:rsidRPr="00D45533">
        <w:rPr>
          <w:noProof/>
          <w:lang w:eastAsia="de-DE"/>
        </w:rPr>
        <mc:AlternateContent>
          <mc:Choice Requires="wps">
            <w:drawing>
              <wp:anchor distT="0" distB="0" distL="114300" distR="114300" simplePos="0" relativeHeight="251679744" behindDoc="0" locked="0" layoutInCell="1" allowOverlap="1" wp14:anchorId="1C4B7E47" wp14:editId="17382BE2">
                <wp:simplePos x="0" y="0"/>
                <wp:positionH relativeFrom="margin">
                  <wp:posOffset>0</wp:posOffset>
                </wp:positionH>
                <wp:positionV relativeFrom="paragraph">
                  <wp:posOffset>-635</wp:posOffset>
                </wp:positionV>
                <wp:extent cx="3339465" cy="314960"/>
                <wp:effectExtent l="0" t="0" r="0" b="0"/>
                <wp:wrapNone/>
                <wp:docPr id="46"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Self-rated health: fair/poor vs. (very) good</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0;margin-top:-.05pt;width:262.95pt;height:24.8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zFTnAEAABgDAAAOAAAAZHJzL2Uyb0RvYy54bWysUttuGyEQfY/Uf0C81+uNXSdZeW21jdKX&#10;qo0U5wMwC14kYCiDveu/74Avqdq3qC9cZoYz55xhuR6dZQcV0YBveT2Zcqa8hM74XctfN08f7znD&#10;JHwnLHjV8qNCvl59uFkOoVG30IPtVGQE4rEZQsv7lEJTVSh75QROIChPSQ3RiUTXuKu6KAZCd7a6&#10;nU4X1QCxCxGkQqTo4ynJVwVfayXTT61RJWZbTtxSWWNZt3mtVkvR7KIIvZFnGuIdLJwwnppeoR5F&#10;EmwfzT9QzsgICDpNJLgKtDZSFQ2kpp7+pealF0EVLWQOhqtN+P9g5Y/Dc2Sma/l8wZkXjma0UWPS&#10;ynasvsv+DAEbKnsJVJjGLzDSnC9xpGCWPero8k6CGOXJ6ePVXUJjkoKz2exhvvjEmaTcrJ4/LIr9&#10;1dvrEDF9U+BYPrQ80vSKqeLwHRMxodJLSW7m4clYm+OZ4olKPqVxOxZJ9fzCcwvdkegPNOiW46+9&#10;iIqzmOxXKP/ihPZ5n0Cb0ijDnN6c0cn+0v/8VfJ8/7yXqrcPvfoNAAD//wMAUEsDBBQABgAIAAAA&#10;IQBfmFbs2gAAAAUBAAAPAAAAZHJzL2Rvd25yZXYueG1sTI/BTsMwEETvSPyDtUjc2nWrBpGQTYVA&#10;XEG0gMTNjbdJRLyOYrcJf485wXE0o5k35XZ2vTrzGDovBKulBsVSe9tJQ/C2f1rcggrRiDW9Fyb4&#10;5gDb6vKiNIX1k7zyeRcblUokFIagjXEoEEPdsjNh6QeW5B396ExMcmzQjmZK5a7HtdY36EwnaaE1&#10;Az+0XH/tTo7g/fn4+bHRL82jy4bJzxrF5Uh0fTXf34GKPMe/MPziJ3SoEtPBn8QG1ROkI5FgsQKV&#10;zGyd5aAOBJs8A6xK/E9f/QAAAP//AwBQSwECLQAUAAYACAAAACEAtoM4kv4AAADhAQAAEwAAAAAA&#10;AAAAAAAAAAAAAAAAW0NvbnRlbnRfVHlwZXNdLnhtbFBLAQItABQABgAIAAAAIQA4/SH/1gAAAJQB&#10;AAALAAAAAAAAAAAAAAAAAC8BAABfcmVscy8ucmVsc1BLAQItABQABgAIAAAAIQB8ozFTnAEAABgD&#10;AAAOAAAAAAAAAAAAAAAAAC4CAABkcnMvZTJvRG9jLnhtbFBLAQItABQABgAIAAAAIQBfmFbs2gAA&#10;AAUBAAAPAAAAAAAAAAAAAAAAAPYDAABkcnMvZG93bnJldi54bWxQSwUGAAAAAAQABADzAAAA/QQA&#10;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Self-rated health: fair/poor vs. (very) good</w:t>
                      </w:r>
                    </w:p>
                  </w:txbxContent>
                </v:textbox>
                <w10:wrap anchorx="margin"/>
              </v:shape>
            </w:pict>
          </mc:Fallback>
        </mc:AlternateContent>
      </w:r>
    </w:p>
    <w:p w:rsidR="00D45533" w:rsidRPr="00D45533" w:rsidRDefault="00D45533" w:rsidP="00D45533">
      <w:pPr>
        <w:tabs>
          <w:tab w:val="center" w:pos="624"/>
        </w:tabs>
        <w:rPr>
          <w:rFonts w:ascii="Arial" w:hAnsi="Arial" w:cs="Arial"/>
          <w:sz w:val="20"/>
          <w:lang w:val="en-US"/>
        </w:rPr>
      </w:pPr>
      <w:r w:rsidRPr="00D45533">
        <w:rPr>
          <w:rFonts w:ascii="Arial" w:hAnsi="Arial" w:cs="Arial"/>
          <w:sz w:val="20"/>
          <w:lang w:val="en-US"/>
        </w:rPr>
        <w:tab/>
      </w:r>
      <w:r w:rsidRPr="00D45533">
        <w:rPr>
          <w:rFonts w:ascii="Arial" w:hAnsi="Arial" w:cs="Arial"/>
          <w:noProof/>
          <w:sz w:val="20"/>
          <w:lang w:eastAsia="de-DE"/>
        </w:rPr>
        <w:drawing>
          <wp:inline distT="0" distB="0" distL="0" distR="0" wp14:anchorId="2D9D21BB" wp14:editId="0023CD7E">
            <wp:extent cx="4733925" cy="175525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45906" cy="1759697"/>
                    </a:xfrm>
                    <a:prstGeom prst="rect">
                      <a:avLst/>
                    </a:prstGeom>
                    <a:noFill/>
                  </pic:spPr>
                </pic:pic>
              </a:graphicData>
            </a:graphic>
          </wp:inline>
        </w:drawing>
      </w:r>
    </w:p>
    <w:p w:rsidR="00D45533" w:rsidRPr="00D45533" w:rsidRDefault="00D45533" w:rsidP="00D45533">
      <w:pPr>
        <w:tabs>
          <w:tab w:val="center" w:pos="624"/>
        </w:tabs>
        <w:rPr>
          <w:rFonts w:ascii="Arial" w:hAnsi="Arial" w:cs="Arial"/>
          <w:sz w:val="20"/>
          <w:lang w:val="en-US"/>
        </w:rPr>
      </w:pPr>
    </w:p>
    <w:p w:rsidR="00D45533" w:rsidRPr="00D45533" w:rsidRDefault="00DA27E4" w:rsidP="00D45533">
      <w:pPr>
        <w:tabs>
          <w:tab w:val="center" w:pos="624"/>
        </w:tabs>
        <w:rPr>
          <w:rFonts w:ascii="Arial" w:hAnsi="Arial" w:cs="Arial"/>
          <w:sz w:val="20"/>
          <w:lang w:val="en-US"/>
        </w:rPr>
      </w:pPr>
      <w:r w:rsidRPr="00D45533">
        <w:rPr>
          <w:noProof/>
          <w:lang w:eastAsia="de-DE"/>
        </w:rPr>
        <w:lastRenderedPageBreak/>
        <mc:AlternateContent>
          <mc:Choice Requires="wps">
            <w:drawing>
              <wp:anchor distT="0" distB="0" distL="114300" distR="114300" simplePos="0" relativeHeight="251680768" behindDoc="0" locked="0" layoutInCell="1" allowOverlap="1" wp14:anchorId="601A90C5" wp14:editId="7630CFB2">
                <wp:simplePos x="0" y="0"/>
                <wp:positionH relativeFrom="margin">
                  <wp:posOffset>0</wp:posOffset>
                </wp:positionH>
                <wp:positionV relativeFrom="paragraph">
                  <wp:posOffset>-240827</wp:posOffset>
                </wp:positionV>
                <wp:extent cx="3339465" cy="314960"/>
                <wp:effectExtent l="0" t="0" r="0" b="0"/>
                <wp:wrapNone/>
                <wp:docPr id="49"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Cognitive impairment: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0;margin-top:-18.95pt;width:262.95pt;height:24.8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FKznAEAABgDAAAOAAAAZHJzL2Uyb0RvYy54bWysUttuGyEQfa+Uf0C81+uNHTdeeR01jdKX&#10;qo2U5AMwO3iRgKGAveu/74AvqdK3Ki9cZoYz55xhdTdaw/YQokbX8noy5QycxE67bctfXx4/33IW&#10;k3CdMOig5QeI/G599Wk1+AausUfTQWAE4mIz+Jb3KfmmqqLswYo4QQ+OkgqDFYmuYVt1QQyEbk11&#10;PZ0uqgFD5wNKiJGiD8ckXxd8pUCmX0pFSMy0nLilsoaybvJarVei2Qbhey1PNMR/sLBCO2p6gXoQ&#10;SbBd0P9AWS0DRlRpItFWqJSWUDSQmnr6Ts1zLzwULWRO9Beb4sfByp/7p8B01/L5kjMnLM3oBcak&#10;wHSs/pL9GXxsqOzZU2Ea73GkOZ/jkYJZ9qiCzTsJYpQnpw8XdwmNSQrOZrPlfHHDmaTcrJ4vF8X+&#10;6u21DzF9B7QsH1oeaHrFVLH/ERMxodJzSW7m8FEbk+OZ4pFKPqVxMxZJ9c2Z5wa7A9EfaNAtj793&#10;IgBnIZlvWP7FEe3rLqHSpVGGOb45oZP9pf/pq+T5/n0vVW8fev0HAAD//wMAUEsDBBQABgAIAAAA&#10;IQCys0nz3AAAAAcBAAAPAAAAZHJzL2Rvd25yZXYueG1sTI/NTsMwEITvSLyDtUjcWruFUBriVAjE&#10;FdTyI3HbxtskIl5HsduEt2c5wW1WM5r5tthMvlMnGmIb2MJibkARV8G1XFt4e32a3YKKCdlhF5gs&#10;fFOETXl+VmDuwshbOu1SraSEY44WmpT6XOtYNeQxzkNPLN4hDB6TnEOt3YCjlPtOL4250R5bloUG&#10;e3poqPraHb2F9+fD58e1eakffdaPYTKa/Vpbe3kx3d+BSjSlvzD84gs6lMK0D0d2UXUW5JFkYXa1&#10;WoMSO1tmIvaSW6xAl4X+z1/+AAAA//8DAFBLAQItABQABgAIAAAAIQC2gziS/gAAAOEBAAATAAAA&#10;AAAAAAAAAAAAAAAAAABbQ29udGVudF9UeXBlc10ueG1sUEsBAi0AFAAGAAgAAAAhADj9If/WAAAA&#10;lAEAAAsAAAAAAAAAAAAAAAAALwEAAF9yZWxzLy5yZWxzUEsBAi0AFAAGAAgAAAAhAK7oUrOcAQAA&#10;GAMAAA4AAAAAAAAAAAAAAAAALgIAAGRycy9lMm9Eb2MueG1sUEsBAi0AFAAGAAgAAAAhALKzSfPc&#10;AAAABwEAAA8AAAAAAAAAAAAAAAAA9gMAAGRycy9kb3ducmV2LnhtbFBLBQYAAAAABAAEAPMAAAD/&#10;BAA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Cognitive impairment: yes vs. no</w:t>
                      </w:r>
                    </w:p>
                  </w:txbxContent>
                </v:textbox>
                <w10:wrap anchorx="margin"/>
              </v:shape>
            </w:pict>
          </mc:Fallback>
        </mc:AlternateContent>
      </w:r>
      <w:r w:rsidR="00D45533" w:rsidRPr="00D45533">
        <w:rPr>
          <w:rFonts w:ascii="Arial" w:hAnsi="Arial" w:cs="Arial"/>
          <w:noProof/>
          <w:sz w:val="20"/>
          <w:lang w:eastAsia="de-DE"/>
        </w:rPr>
        <w:drawing>
          <wp:inline distT="0" distB="0" distL="0" distR="0" wp14:anchorId="288826AF" wp14:editId="0A40E337">
            <wp:extent cx="4723469" cy="1695450"/>
            <wp:effectExtent l="0" t="0" r="127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40150" cy="1701438"/>
                    </a:xfrm>
                    <a:prstGeom prst="rect">
                      <a:avLst/>
                    </a:prstGeom>
                    <a:noFill/>
                  </pic:spPr>
                </pic:pic>
              </a:graphicData>
            </a:graphic>
          </wp:inline>
        </w:drawing>
      </w:r>
    </w:p>
    <w:p w:rsidR="00D45533" w:rsidRPr="00D45533" w:rsidRDefault="00D45533" w:rsidP="00D45533">
      <w:pPr>
        <w:tabs>
          <w:tab w:val="center" w:pos="624"/>
        </w:tabs>
        <w:rPr>
          <w:rFonts w:ascii="Arial" w:hAnsi="Arial" w:cs="Arial"/>
          <w:sz w:val="20"/>
          <w:lang w:val="en-US"/>
        </w:rPr>
      </w:pPr>
      <w:r w:rsidRPr="00D45533">
        <w:rPr>
          <w:noProof/>
          <w:lang w:eastAsia="de-DE"/>
        </w:rPr>
        <mc:AlternateContent>
          <mc:Choice Requires="wps">
            <w:drawing>
              <wp:anchor distT="0" distB="0" distL="114300" distR="114300" simplePos="0" relativeHeight="251667456" behindDoc="0" locked="0" layoutInCell="1" allowOverlap="1" wp14:anchorId="0B550CF8" wp14:editId="58DF2BC8">
                <wp:simplePos x="0" y="0"/>
                <wp:positionH relativeFrom="margin">
                  <wp:posOffset>0</wp:posOffset>
                </wp:positionH>
                <wp:positionV relativeFrom="paragraph">
                  <wp:posOffset>-11430</wp:posOffset>
                </wp:positionV>
                <wp:extent cx="3339465" cy="314960"/>
                <wp:effectExtent l="0" t="0" r="0" b="0"/>
                <wp:wrapNone/>
                <wp:docPr id="50"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Depressive symptoms: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0;margin-top:-.9pt;width:262.95pt;height:24.8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2hHnAEAABgDAAAOAAAAZHJzL2Uyb0RvYy54bWysUttuGyEQfa/Uf0C8x+uNE7dZeR2ljdKX&#10;qo3k5AMwO3iRgCGAveu/74AviZq3KC9cZoYz55xhcTtaw3YQokbX8noy5QycxE67Tcufnx4uvnMW&#10;k3CdMOig5XuI/Hb59cti8A1cYo+mg8AIxMVm8C3vU/JNVUXZgxVxgh4cJRUGKxJdw6bqghgI3Zrq&#10;cjqdVwOGzgeUECNF7w9Jviz4SoFMf5WKkJhpOXFLZQ1lXee1Wi5EswnC91oeaYgPsLBCO2p6hroX&#10;SbBt0O+grJYBI6o0kWgrVEpLKBpITT39T82qFx6KFjIn+rNN8fNg5Z/dY2C6a/k12eOEpRk9wZgU&#10;mI7V37I/g48Nla08FabxB44051M8UjDLHlWweSdBjPIEtT+7S2hMUnA2m91cza85k5Sb1Vc382J/&#10;9frah5h+AVqWDy0PNL1iqtj9jomYUOmpJDdz+KCNyfFM8UAln9K4Houken7iucZuT/QHGnTL48tW&#10;BOAsJPMTy784oN1tEypdGmWYw5sjOtlf+h+/Sp7v23upev3Qy38AAAD//wMAUEsDBBQABgAIAAAA&#10;IQBhcuGg3AAAAAYBAAAPAAAAZHJzL2Rvd25yZXYueG1sTM9NT8MwDAbgOxL/ITISty3ZtMJW6k4I&#10;xBXE+JC4ZY3XVjRO1WRr+feYEztar/X6cbGdfKdONMQ2MMJibkARV8G1XCO8vz3N1qBisuxsF5gQ&#10;fijCtry8KGzuwsivdNqlWkkJx9wiNCn1udaxasjbOA89sWSHMHibZBxq7QY7Srnv9NKYG+1ty3Kh&#10;sT09NFR9744e4eP58PW5Mi/1o8/6MUxGs99oxOur6f4OVKIp/S/DH1/oUIppH47souoQ5JGEMFuI&#10;X9JsmW1A7RFWt2vQZaHP+eUvAAAA//8DAFBLAQItABQABgAIAAAAIQC2gziS/gAAAOEBAAATAAAA&#10;AAAAAAAAAAAAAAAAAABbQ29udGVudF9UeXBlc10ueG1sUEsBAi0AFAAGAAgAAAAhADj9If/WAAAA&#10;lAEAAAsAAAAAAAAAAAAAAAAALwEAAF9yZWxzLy5yZWxzUEsBAi0AFAAGAAgAAAAhAC5LaEecAQAA&#10;GAMAAA4AAAAAAAAAAAAAAAAALgIAAGRycy9lMm9Eb2MueG1sUEsBAi0AFAAGAAgAAAAhAGFy4aDc&#10;AAAABgEAAA8AAAAAAAAAAAAAAAAA9gMAAGRycy9kb3ducmV2LnhtbFBLBQYAAAAABAAEAPMAAAD/&#10;BAA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Depressive symptoms: yes vs. no</w:t>
                      </w:r>
                    </w:p>
                  </w:txbxContent>
                </v:textbox>
                <w10:wrap anchorx="margin"/>
              </v:shape>
            </w:pict>
          </mc:Fallback>
        </mc:AlternateContent>
      </w:r>
    </w:p>
    <w:p w:rsidR="00D45533" w:rsidRPr="00D45533" w:rsidRDefault="00D45533" w:rsidP="00D45533">
      <w:pPr>
        <w:tabs>
          <w:tab w:val="center" w:pos="624"/>
        </w:tabs>
        <w:rPr>
          <w:rFonts w:ascii="Arial" w:hAnsi="Arial" w:cs="Arial"/>
          <w:sz w:val="20"/>
          <w:lang w:val="en-US"/>
        </w:rPr>
      </w:pPr>
      <w:r w:rsidRPr="00D45533">
        <w:rPr>
          <w:rFonts w:ascii="Arial" w:hAnsi="Arial" w:cs="Arial"/>
          <w:noProof/>
          <w:sz w:val="20"/>
          <w:lang w:eastAsia="de-DE"/>
        </w:rPr>
        <w:drawing>
          <wp:inline distT="0" distB="0" distL="0" distR="0" wp14:anchorId="75EB6E9F" wp14:editId="63FFC624">
            <wp:extent cx="4800600" cy="1733255"/>
            <wp:effectExtent l="0" t="0" r="0" b="63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10318" cy="1736764"/>
                    </a:xfrm>
                    <a:prstGeom prst="rect">
                      <a:avLst/>
                    </a:prstGeom>
                    <a:noFill/>
                  </pic:spPr>
                </pic:pic>
              </a:graphicData>
            </a:graphic>
          </wp:inline>
        </w:drawing>
      </w:r>
    </w:p>
    <w:p w:rsidR="00D45533" w:rsidRPr="00D45533" w:rsidRDefault="00D45533" w:rsidP="00D45533">
      <w:pPr>
        <w:tabs>
          <w:tab w:val="center" w:pos="624"/>
        </w:tabs>
        <w:rPr>
          <w:rFonts w:ascii="Arial" w:hAnsi="Arial" w:cs="Arial"/>
          <w:sz w:val="20"/>
          <w:lang w:val="en-US"/>
        </w:rPr>
      </w:pPr>
      <w:r w:rsidRPr="00D45533">
        <w:rPr>
          <w:noProof/>
          <w:lang w:eastAsia="de-DE"/>
        </w:rPr>
        <mc:AlternateContent>
          <mc:Choice Requires="wps">
            <w:drawing>
              <wp:anchor distT="0" distB="0" distL="114300" distR="114300" simplePos="0" relativeHeight="251682816" behindDoc="0" locked="0" layoutInCell="1" allowOverlap="1" wp14:anchorId="3EBFAA88" wp14:editId="59FDFE72">
                <wp:simplePos x="0" y="0"/>
                <wp:positionH relativeFrom="margin">
                  <wp:posOffset>0</wp:posOffset>
                </wp:positionH>
                <wp:positionV relativeFrom="paragraph">
                  <wp:posOffset>-635</wp:posOffset>
                </wp:positionV>
                <wp:extent cx="3339465" cy="314960"/>
                <wp:effectExtent l="0" t="0" r="0" b="0"/>
                <wp:wrapNone/>
                <wp:docPr id="54"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Falls before baseline: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0;margin-top:-.05pt;width:262.95pt;height:24.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MV1mgEAABgDAAAOAAAAZHJzL2Uyb0RvYy54bWysUstOIzEQvCPxD5bvm0lICDDKBC2L2Ava&#10;RYL9AMdjZyzZbuN2MpO/p+2EBMEN7cWP7nZ1VbUXt4OzbKsiGvANn4zGnCkvoTV+3fB/Lw8/rjnD&#10;JHwrLHjV8J1Cfrs8P1v0oVYX0IFtVWQE4rHuQ8O7lEJdVSg75QSOIChPSQ3RiUTXuK7aKHpCd7a6&#10;GI/nVQ+xDRGkQqTo/T7JlwVfayXTX61RJWYbTtxSWWNZV3mtlgtRr6MInZEHGuIbLJwwnpoeoe5F&#10;EmwTzRcoZ2QEBJ1GElwFWhupigZSMxl/UvPciaCKFjIHw9Em/H+w8s/2KTLTNvxyxpkXjmb0ooak&#10;lW3Z5Cr70wesqew5UGEa7mCgOb/HkYJZ9qCjyzsJYpQnp3dHdwmNSQpOp9Ob2fySM0m56WR2My/2&#10;V6fXIWL6rcCxfGh4pOkVU8X2ERMxodL3ktzMw4OxNsczxT2VfErDaiiSTvxX0O6Ifk+Dbji+bkRU&#10;nMVkf0H5F3u0n5sE2pRGGWb/5oBO9pf+h6+S5/vxXqpOH3r5BgAA//8DAFBLAwQUAAYACAAAACEA&#10;X5hW7NoAAAAFAQAADwAAAGRycy9kb3ducmV2LnhtbEyPwU7DMBBE70j8g7VI3Np1qwaRkE2FQFxB&#10;tIDEzY23SUS8jmK3CX+POcFxNKOZN+V2dr068xg6LwSrpQbFUnvbSUPwtn9a3IIK0Yg1vRcm+OYA&#10;2+ryojSF9ZO88nkXG5VKJBSGoI1xKBBD3bIzYekHluQd/ehMTHJs0I5mSuWux7XWN+hMJ2mhNQM/&#10;tFx/7U6O4P35+Pmx0S/No8uGyc8axeVIdH0139+BijzHvzD84id0qBLTwZ/EBtUTpCORYLEClcxs&#10;neWgDgSbPAOsSvxPX/0AAAD//wMAUEsBAi0AFAAGAAgAAAAhALaDOJL+AAAA4QEAABMAAAAAAAAA&#10;AAAAAAAAAAAAAFtDb250ZW50X1R5cGVzXS54bWxQSwECLQAUAAYACAAAACEAOP0h/9YAAACUAQAA&#10;CwAAAAAAAAAAAAAAAAAvAQAAX3JlbHMvLnJlbHNQSwECLQAUAAYACAAAACEA9FzFdZoBAAAYAwAA&#10;DgAAAAAAAAAAAAAAAAAuAgAAZHJzL2Uyb0RvYy54bWxQSwECLQAUAAYACAAAACEAX5hW7NoAAAAF&#10;AQAADwAAAAAAAAAAAAAAAAD0AwAAZHJzL2Rvd25yZXYueG1sUEsFBgAAAAAEAAQA8wAAAPsEAAAA&#10;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Falls before baseline: yes vs. no</w:t>
                      </w:r>
                    </w:p>
                  </w:txbxContent>
                </v:textbox>
                <w10:wrap anchorx="margin"/>
              </v:shape>
            </w:pict>
          </mc:Fallback>
        </mc:AlternateContent>
      </w:r>
    </w:p>
    <w:p w:rsidR="00D45533" w:rsidRPr="00D45533" w:rsidRDefault="00D45533" w:rsidP="00D45533">
      <w:pPr>
        <w:tabs>
          <w:tab w:val="center" w:pos="624"/>
        </w:tabs>
        <w:rPr>
          <w:rFonts w:ascii="Arial" w:hAnsi="Arial" w:cs="Arial"/>
          <w:sz w:val="20"/>
          <w:lang w:val="en-US"/>
        </w:rPr>
      </w:pPr>
      <w:r w:rsidRPr="00D45533">
        <w:rPr>
          <w:rFonts w:ascii="Arial" w:hAnsi="Arial" w:cs="Arial"/>
          <w:noProof/>
          <w:sz w:val="20"/>
          <w:lang w:eastAsia="de-DE"/>
        </w:rPr>
        <w:drawing>
          <wp:inline distT="0" distB="0" distL="0" distR="0" wp14:anchorId="1711FCE4" wp14:editId="281F6583">
            <wp:extent cx="4772025" cy="1732991"/>
            <wp:effectExtent l="0" t="0" r="0" b="63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90885" cy="1739840"/>
                    </a:xfrm>
                    <a:prstGeom prst="rect">
                      <a:avLst/>
                    </a:prstGeom>
                    <a:noFill/>
                  </pic:spPr>
                </pic:pic>
              </a:graphicData>
            </a:graphic>
          </wp:inline>
        </w:drawing>
      </w:r>
    </w:p>
    <w:p w:rsidR="00D45533" w:rsidRPr="00D45533" w:rsidRDefault="00D45533" w:rsidP="00D45533">
      <w:pPr>
        <w:tabs>
          <w:tab w:val="center" w:pos="624"/>
        </w:tabs>
        <w:rPr>
          <w:rFonts w:ascii="Arial" w:hAnsi="Arial" w:cs="Arial"/>
          <w:sz w:val="20"/>
          <w:lang w:val="en-US"/>
        </w:rPr>
      </w:pPr>
    </w:p>
    <w:p w:rsidR="00D45533" w:rsidRPr="00D45533" w:rsidRDefault="00D45533" w:rsidP="00D45533">
      <w:pPr>
        <w:tabs>
          <w:tab w:val="center" w:pos="624"/>
        </w:tabs>
        <w:rPr>
          <w:rFonts w:ascii="Arial" w:hAnsi="Arial" w:cs="Arial"/>
          <w:sz w:val="20"/>
          <w:lang w:val="en-US"/>
        </w:rPr>
      </w:pPr>
      <w:r w:rsidRPr="00D45533">
        <w:rPr>
          <w:noProof/>
          <w:lang w:eastAsia="de-DE"/>
        </w:rPr>
        <mc:AlternateContent>
          <mc:Choice Requires="wps">
            <w:drawing>
              <wp:anchor distT="0" distB="0" distL="114300" distR="114300" simplePos="0" relativeHeight="251668480" behindDoc="0" locked="0" layoutInCell="1" allowOverlap="1" wp14:anchorId="59ED8933" wp14:editId="08B53FA0">
                <wp:simplePos x="0" y="0"/>
                <wp:positionH relativeFrom="margin">
                  <wp:posOffset>0</wp:posOffset>
                </wp:positionH>
                <wp:positionV relativeFrom="paragraph">
                  <wp:posOffset>-295275</wp:posOffset>
                </wp:positionV>
                <wp:extent cx="3339465" cy="314960"/>
                <wp:effectExtent l="0" t="0" r="0" b="0"/>
                <wp:wrapNone/>
                <wp:docPr id="55"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Falls during follow-up: yes vs. 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0;margin-top:-23.25pt;width:262.95pt;height:24.8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vZOnAEAABgDAAAOAAAAZHJzL2Uyb0RvYy54bWysUttuGyEQfY/Uf0C81+uNE8dZeR21jdKX&#10;KqmU5AMwC14kYMiAveu/74Avidq3Ki9cZoYz55xheTc6y3YKowHf8noy5Ux5CZ3xm5a/vjx8XXAW&#10;k/CdsOBVy/cq8rvVl4vlEBp1CT3YTiEjEB+bIbS8Tyk0VRVlr5yIEwjKU1IDOpHoipuqQzEQurPV&#10;5XQ6rwbALiBIFSNF7w9Jvir4WiuZnrSOKjHbcuKWyoplXee1Wi1Fs0EReiOPNMR/sHDCeGp6hroX&#10;SbAtmn+gnJEIEXSaSHAVaG2kKhpITT39S81zL4IqWsicGM42xc+DlY+738hM1/Lra868cDSjFzUm&#10;rWzH6pvszxBiQ2XPgQrT+B1GmvMpHimYZY8aXd5JEKM8Ob0/u0toTFJwNpvdXs2pi6TcrL66nRf7&#10;q/fXAWP6qcCxfGg50vSKqWL3KyZiQqWnktzMw4OxNsczxQOVfErjeiyS6sWJ5xq6PdEfaNAtj29b&#10;gYozTPYHlH9xQPu2TaBNaZRhDm+O6GR/6X/8Knm+H++l6v1Dr/4AAAD//wMAUEsDBBQABgAIAAAA&#10;IQDAPArQ3AAAAAYBAAAPAAAAZHJzL2Rvd25yZXYueG1sTI/NTsMwEITvSLyDtUjc2nVLU9GQTYVA&#10;XEGUH4mbG2+TiHgdxW4T3h5zosfRjGa+KbaT69SJh9B6IVjMNSiWyttWaoL3t6fZLagQjVjTeWGC&#10;Hw6wLS8vCpNbP8orn3axVqlEQm4Imhj7HDFUDTsT5r5nSd7BD87EJIca7WDGVO46XGq9RmdaSQuN&#10;6fmh4ep7d3QEH8+Hr8+VfqkfXdaPftIoboNE11fT/R2oyFP8D8MffkKHMjHt/VFsUB1BOhIJZqt1&#10;BirZ2TLbgNoT3CwAywLP8ctfAAAA//8DAFBLAQItABQABgAIAAAAIQC2gziS/gAAAOEBAAATAAAA&#10;AAAAAAAAAAAAAAAAAABbQ29udGVudF9UeXBlc10ueG1sUEsBAi0AFAAGAAgAAAAhADj9If/WAAAA&#10;lAEAAAsAAAAAAAAAAAAAAAAALwEAAF9yZWxzLy5yZWxzUEsBAi0AFAAGAAgAAAAhAO8m9k6cAQAA&#10;GAMAAA4AAAAAAAAAAAAAAAAALgIAAGRycy9lMm9Eb2MueG1sUEsBAi0AFAAGAAgAAAAhAMA8CtDc&#10;AAAABgEAAA8AAAAAAAAAAAAAAAAA9gMAAGRycy9kb3ducmV2LnhtbFBLBQYAAAAABAAEAPMAAAD/&#10;BAA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Falls during follow-up: yes vs. no</w:t>
                      </w:r>
                    </w:p>
                  </w:txbxContent>
                </v:textbox>
                <w10:wrap anchorx="margin"/>
              </v:shape>
            </w:pict>
          </mc:Fallback>
        </mc:AlternateContent>
      </w:r>
      <w:r w:rsidRPr="00D45533">
        <w:rPr>
          <w:rFonts w:ascii="Arial" w:hAnsi="Arial" w:cs="Arial"/>
          <w:noProof/>
          <w:sz w:val="20"/>
          <w:lang w:eastAsia="de-DE"/>
        </w:rPr>
        <w:drawing>
          <wp:inline distT="0" distB="0" distL="0" distR="0" wp14:anchorId="2C56854A" wp14:editId="0E442926">
            <wp:extent cx="4819650" cy="1727836"/>
            <wp:effectExtent l="0" t="0" r="0" b="571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31561" cy="1732106"/>
                    </a:xfrm>
                    <a:prstGeom prst="rect">
                      <a:avLst/>
                    </a:prstGeom>
                    <a:noFill/>
                  </pic:spPr>
                </pic:pic>
              </a:graphicData>
            </a:graphic>
          </wp:inline>
        </w:drawing>
      </w:r>
    </w:p>
    <w:p w:rsidR="00D45533" w:rsidRPr="00D45533" w:rsidRDefault="00D45533" w:rsidP="00D45533">
      <w:pPr>
        <w:tabs>
          <w:tab w:val="center" w:pos="624"/>
        </w:tabs>
        <w:rPr>
          <w:rFonts w:ascii="Arial" w:hAnsi="Arial" w:cs="Arial"/>
          <w:sz w:val="20"/>
          <w:lang w:val="en-US"/>
        </w:rPr>
      </w:pPr>
    </w:p>
    <w:p w:rsidR="00D45533" w:rsidRPr="00D45533" w:rsidRDefault="00D45533" w:rsidP="00D45533">
      <w:pPr>
        <w:tabs>
          <w:tab w:val="center" w:pos="624"/>
        </w:tabs>
        <w:rPr>
          <w:rFonts w:ascii="Arial" w:hAnsi="Arial" w:cs="Arial"/>
          <w:sz w:val="20"/>
          <w:lang w:val="en-US"/>
        </w:rPr>
      </w:pPr>
    </w:p>
    <w:p w:rsidR="00D45533" w:rsidRPr="00D45533" w:rsidRDefault="00DA27E4" w:rsidP="00D45533">
      <w:pPr>
        <w:spacing w:before="240"/>
        <w:rPr>
          <w:rFonts w:ascii="Arial" w:hAnsi="Arial" w:cs="Arial"/>
          <w:sz w:val="20"/>
          <w:lang w:val="en-US"/>
        </w:rPr>
      </w:pPr>
      <w:r w:rsidRPr="00D45533">
        <w:rPr>
          <w:noProof/>
          <w:lang w:eastAsia="de-DE"/>
        </w:rPr>
        <w:lastRenderedPageBreak/>
        <mc:AlternateContent>
          <mc:Choice Requires="wps">
            <w:drawing>
              <wp:anchor distT="0" distB="0" distL="114300" distR="114300" simplePos="0" relativeHeight="251669504" behindDoc="0" locked="0" layoutInCell="1" allowOverlap="1" wp14:anchorId="694C77D9" wp14:editId="359EA848">
                <wp:simplePos x="0" y="0"/>
                <wp:positionH relativeFrom="margin">
                  <wp:posOffset>-64135</wp:posOffset>
                </wp:positionH>
                <wp:positionV relativeFrom="paragraph">
                  <wp:posOffset>-155102</wp:posOffset>
                </wp:positionV>
                <wp:extent cx="3339465" cy="314960"/>
                <wp:effectExtent l="0" t="0" r="0" b="0"/>
                <wp:wrapNone/>
                <wp:docPr id="58" name="Textfeld 17"/>
                <wp:cNvGraphicFramePr/>
                <a:graphic xmlns:a="http://schemas.openxmlformats.org/drawingml/2006/main">
                  <a:graphicData uri="http://schemas.microsoft.com/office/word/2010/wordprocessingShape">
                    <wps:wsp>
                      <wps:cNvSpPr txBox="1"/>
                      <wps:spPr>
                        <a:xfrm>
                          <a:off x="0" y="0"/>
                          <a:ext cx="3339465" cy="314960"/>
                        </a:xfrm>
                        <a:prstGeom prst="rect">
                          <a:avLst/>
                        </a:prstGeom>
                        <a:noFill/>
                      </wps:spPr>
                      <wps:txb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Handgrip strength: low vs. normal</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5.05pt;margin-top:-12.2pt;width:262.95pt;height:24.8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LrBnAEAABgDAAAOAAAAZHJzL2Uyb0RvYy54bWysUttuGyEQfa+Uf0C8x+uNEzdeeR0ljdKX&#10;qI2U9AMwC14kYCiDveu/z4AvqdK3qi9cZoYz55xheTc6y3YqogHf8noy5Ux5CZ3xm5b/enu6vOUM&#10;k/CdsOBVy/cK+d3q4styCI26gh5spyIjEI/NEFrepxSaqkLZKydwAkF5SmqITiS6xk3VRTEQurPV&#10;1XQ6rwaIXYggFSJFHw9Jvir4WiuZfmqNKjHbcuKWyhrLus5rtVqKZhNF6I080hD/wMIJ46npGepR&#10;JMG20fwF5YyMgKDTRIKrQGsjVdFAaurpJzWvvQiqaCFzMJxtwv8HK3/sXiIzXctvaFJeOJrRmxqT&#10;VrZj9dfszxCwobLXQIVpfICR5nyKIwWz7FFHl3cSxChPTu/P7hIakxSczWaL6/kNZ5Jys/p6MS/2&#10;Vx+vQ8T0XYFj+dDySNMrpordMyZiQqWnktzMw5OxNsczxQOVfErjeiyS6sWJ5xq6PdEfaNAtx99b&#10;ERVnMdlvUP7FAe1+m0Cb0ijDHN4c0cn+0v/4VfJ8/7yXqo8PvXoHAAD//wMAUEsDBBQABgAIAAAA&#10;IQCrhuRC3gAAAAoBAAAPAAAAZHJzL2Rvd25yZXYueG1sTI9NT8MwDIbvSPyHyEi7bUmrFkHXdEKg&#10;XYcYH9JuWeO1FY1TNdna/XvMCW62/Oj185ab2fXigmPoPGlIVgoEUu1tR42Gj/ft8gFEiIas6T2h&#10;hisG2FS3N6UprJ/oDS/72AgOoVAYDW2MQyFlqFt0Jqz8gMS3kx+dibyOjbSjmTjc9TJV6l460xF/&#10;aM2Azy3W3/uz0/C5Ox2+MvXavLh8mPysJLlHqfXibn5ag4g4xz8YfvVZHSp2Ovoz2SB6DctEJYzy&#10;kGYZCCbyJOcyRw1pnoKsSvm/QvUDAAD//wMAUEsBAi0AFAAGAAgAAAAhALaDOJL+AAAA4QEAABMA&#10;AAAAAAAAAAAAAAAAAAAAAFtDb250ZW50X1R5cGVzXS54bWxQSwECLQAUAAYACAAAACEAOP0h/9YA&#10;AACUAQAACwAAAAAAAAAAAAAAAAAvAQAAX3JlbHMvLnJlbHNQSwECLQAUAAYACAAAACEAtJi6wZwB&#10;AAAYAwAADgAAAAAAAAAAAAAAAAAuAgAAZHJzL2Uyb0RvYy54bWxQSwECLQAUAAYACAAAACEAq4bk&#10;Qt4AAAAKAQAADwAAAAAAAAAAAAAAAAD2AwAAZHJzL2Rvd25yZXYueG1sUEsFBgAAAAAEAAQA8wAA&#10;AAEFAAAAAA==&#10;" filled="f" stroked="f">
                <v:textbox>
                  <w:txbxContent>
                    <w:p w:rsidR="009D1EF3" w:rsidRPr="00DF2AD9" w:rsidRDefault="009D1EF3" w:rsidP="00D45533">
                      <w:pPr>
                        <w:pStyle w:val="StandardWeb"/>
                        <w:spacing w:before="0" w:beforeAutospacing="0" w:after="0" w:afterAutospacing="0"/>
                        <w:rPr>
                          <w:rFonts w:ascii="Arial" w:hAnsi="Arial" w:cs="Arial"/>
                          <w:sz w:val="22"/>
                          <w:lang w:val="en-US"/>
                        </w:rPr>
                      </w:pPr>
                      <w:r>
                        <w:rPr>
                          <w:rFonts w:ascii="Arial" w:hAnsi="Arial" w:cs="Arial"/>
                          <w:b/>
                          <w:bCs/>
                          <w:kern w:val="24"/>
                          <w:sz w:val="22"/>
                          <w:lang w:val="en-US"/>
                        </w:rPr>
                        <w:t>Handgrip strength: low vs. normal</w:t>
                      </w:r>
                    </w:p>
                  </w:txbxContent>
                </v:textbox>
                <w10:wrap anchorx="margin"/>
              </v:shape>
            </w:pict>
          </mc:Fallback>
        </mc:AlternateContent>
      </w:r>
      <w:r w:rsidR="00D45533" w:rsidRPr="00D45533">
        <w:rPr>
          <w:rFonts w:ascii="Arial" w:hAnsi="Arial" w:cs="Arial"/>
          <w:noProof/>
          <w:sz w:val="20"/>
          <w:lang w:eastAsia="de-DE"/>
        </w:rPr>
        <w:drawing>
          <wp:anchor distT="0" distB="0" distL="114300" distR="114300" simplePos="0" relativeHeight="251681792" behindDoc="1" locked="0" layoutInCell="1" allowOverlap="1" wp14:anchorId="07B6C417" wp14:editId="098D4814">
            <wp:simplePos x="0" y="0"/>
            <wp:positionH relativeFrom="column">
              <wp:posOffset>3810</wp:posOffset>
            </wp:positionH>
            <wp:positionV relativeFrom="paragraph">
              <wp:posOffset>149225</wp:posOffset>
            </wp:positionV>
            <wp:extent cx="4767580" cy="1733550"/>
            <wp:effectExtent l="0" t="0" r="0" b="0"/>
            <wp:wrapTight wrapText="bothSides">
              <wp:wrapPolygon edited="0">
                <wp:start x="0" y="0"/>
                <wp:lineTo x="0" y="21363"/>
                <wp:lineTo x="21491" y="21363"/>
                <wp:lineTo x="21491" y="0"/>
                <wp:lineTo x="0"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7580" cy="1733550"/>
                    </a:xfrm>
                    <a:prstGeom prst="rect">
                      <a:avLst/>
                    </a:prstGeom>
                    <a:noFill/>
                  </pic:spPr>
                </pic:pic>
              </a:graphicData>
            </a:graphic>
            <wp14:sizeRelH relativeFrom="page">
              <wp14:pctWidth>0</wp14:pctWidth>
            </wp14:sizeRelH>
            <wp14:sizeRelV relativeFrom="page">
              <wp14:pctHeight>0</wp14:pctHeight>
            </wp14:sizeRelV>
          </wp:anchor>
        </w:drawing>
      </w:r>
    </w:p>
    <w:p w:rsidR="00D45533" w:rsidRPr="00D45533" w:rsidRDefault="00D45533" w:rsidP="00D45533">
      <w:pPr>
        <w:tabs>
          <w:tab w:val="left" w:pos="840"/>
        </w:tabs>
        <w:rPr>
          <w:rFonts w:ascii="Arial" w:hAnsi="Arial" w:cs="Arial"/>
          <w:sz w:val="20"/>
          <w:lang w:val="en-US"/>
        </w:rPr>
      </w:pPr>
      <w:r w:rsidRPr="00D45533">
        <w:rPr>
          <w:rFonts w:ascii="Arial" w:hAnsi="Arial" w:cs="Arial"/>
          <w:sz w:val="20"/>
          <w:lang w:val="en-US"/>
        </w:rPr>
        <w:tab/>
      </w:r>
    </w:p>
    <w:p w:rsidR="00D45533" w:rsidRPr="00D45533" w:rsidRDefault="00D45533" w:rsidP="00D45533">
      <w:pPr>
        <w:tabs>
          <w:tab w:val="left" w:pos="840"/>
        </w:tabs>
        <w:rPr>
          <w:rFonts w:ascii="Arial" w:hAnsi="Arial" w:cs="Arial"/>
          <w:szCs w:val="20"/>
          <w:lang w:val="en-US"/>
        </w:rPr>
      </w:pPr>
    </w:p>
    <w:p w:rsidR="00D45533" w:rsidRPr="00D45533" w:rsidRDefault="00D45533" w:rsidP="00D45533">
      <w:pPr>
        <w:tabs>
          <w:tab w:val="left" w:pos="840"/>
        </w:tabs>
        <w:rPr>
          <w:rFonts w:ascii="Arial" w:hAnsi="Arial" w:cs="Arial"/>
          <w:szCs w:val="20"/>
          <w:lang w:val="en-US"/>
        </w:rPr>
      </w:pPr>
    </w:p>
    <w:p w:rsidR="00D45533" w:rsidRPr="00D45533" w:rsidRDefault="00D45533" w:rsidP="00D45533">
      <w:pPr>
        <w:tabs>
          <w:tab w:val="left" w:pos="840"/>
        </w:tabs>
        <w:rPr>
          <w:rFonts w:ascii="Arial" w:hAnsi="Arial" w:cs="Arial"/>
          <w:szCs w:val="20"/>
          <w:lang w:val="en-US"/>
        </w:rPr>
      </w:pPr>
    </w:p>
    <w:p w:rsidR="00D45533" w:rsidRPr="00D45533" w:rsidRDefault="00D45533" w:rsidP="00D45533">
      <w:pPr>
        <w:tabs>
          <w:tab w:val="left" w:pos="840"/>
        </w:tabs>
        <w:rPr>
          <w:rFonts w:ascii="Arial" w:hAnsi="Arial" w:cs="Arial"/>
          <w:szCs w:val="20"/>
          <w:lang w:val="en-US"/>
        </w:rPr>
      </w:pPr>
    </w:p>
    <w:p w:rsidR="00D45533" w:rsidRPr="00D45533" w:rsidRDefault="00D45533" w:rsidP="00D45533">
      <w:pPr>
        <w:tabs>
          <w:tab w:val="left" w:pos="840"/>
        </w:tabs>
        <w:rPr>
          <w:rFonts w:ascii="Arial" w:hAnsi="Arial" w:cs="Arial"/>
          <w:szCs w:val="20"/>
          <w:lang w:val="en-US"/>
        </w:rPr>
      </w:pPr>
    </w:p>
    <w:p w:rsidR="00D45533" w:rsidRPr="00D45533" w:rsidRDefault="00D45533" w:rsidP="00D45533">
      <w:pPr>
        <w:tabs>
          <w:tab w:val="left" w:pos="840"/>
        </w:tabs>
        <w:rPr>
          <w:rFonts w:ascii="Arial" w:hAnsi="Arial" w:cs="Arial"/>
          <w:b/>
          <w:szCs w:val="20"/>
          <w:lang w:val="en-US"/>
        </w:rPr>
      </w:pPr>
      <w:r w:rsidRPr="00D45533">
        <w:rPr>
          <w:rFonts w:ascii="Arial" w:hAnsi="Arial" w:cs="Arial"/>
          <w:szCs w:val="20"/>
          <w:lang w:val="en-US"/>
        </w:rPr>
        <w:t xml:space="preserve">*list of confounders used to adjust the associations is presented in </w:t>
      </w:r>
      <w:r w:rsidR="002D7B22" w:rsidRPr="002D7B22">
        <w:rPr>
          <w:rFonts w:ascii="Arial" w:hAnsi="Arial" w:cs="Arial"/>
          <w:b/>
          <w:szCs w:val="20"/>
          <w:lang w:val="en-US"/>
        </w:rPr>
        <w:t>S</w:t>
      </w:r>
      <w:r w:rsidR="002D7B22">
        <w:rPr>
          <w:rFonts w:ascii="Arial" w:hAnsi="Arial" w:cs="Arial"/>
          <w:b/>
          <w:szCs w:val="20"/>
          <w:lang w:val="en-US"/>
        </w:rPr>
        <w:t>upplemental T</w:t>
      </w:r>
      <w:r w:rsidRPr="00D45533">
        <w:rPr>
          <w:rFonts w:ascii="Arial" w:hAnsi="Arial" w:cs="Arial"/>
          <w:b/>
          <w:szCs w:val="20"/>
          <w:lang w:val="en-US"/>
        </w:rPr>
        <w:t xml:space="preserve">able </w:t>
      </w:r>
      <w:r w:rsidR="002D7B22">
        <w:rPr>
          <w:rFonts w:ascii="Arial" w:hAnsi="Arial" w:cs="Arial"/>
          <w:b/>
          <w:szCs w:val="20"/>
          <w:lang w:val="en-US"/>
        </w:rPr>
        <w:t>S</w:t>
      </w:r>
      <w:r w:rsidRPr="00D45533">
        <w:rPr>
          <w:rFonts w:ascii="Arial" w:hAnsi="Arial" w:cs="Arial"/>
          <w:b/>
          <w:szCs w:val="20"/>
          <w:lang w:val="en-US"/>
        </w:rPr>
        <w:t>3</w:t>
      </w:r>
    </w:p>
    <w:p w:rsidR="00D45533" w:rsidRPr="00D45533" w:rsidRDefault="00D45533" w:rsidP="00D45533">
      <w:pPr>
        <w:tabs>
          <w:tab w:val="left" w:pos="840"/>
        </w:tabs>
        <w:rPr>
          <w:rFonts w:ascii="Arial" w:hAnsi="Arial" w:cs="Arial"/>
          <w:b/>
          <w:szCs w:val="20"/>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Pr="00D45533" w:rsidRDefault="00D45533" w:rsidP="00D45533">
      <w:pPr>
        <w:rPr>
          <w:rFonts w:ascii="Arial" w:hAnsi="Arial" w:cs="Arial"/>
          <w:b/>
          <w:sz w:val="24"/>
          <w:lang w:val="en-US"/>
        </w:rPr>
      </w:pPr>
    </w:p>
    <w:p w:rsidR="00D45533" w:rsidRDefault="00D45533" w:rsidP="00D45533">
      <w:pPr>
        <w:rPr>
          <w:rFonts w:ascii="Arial" w:hAnsi="Arial" w:cs="Arial"/>
          <w:b/>
          <w:sz w:val="24"/>
          <w:lang w:val="en-US"/>
        </w:rPr>
      </w:pPr>
    </w:p>
    <w:p w:rsidR="00F1473A" w:rsidRPr="00D45533" w:rsidRDefault="00F1473A" w:rsidP="00D45533">
      <w:pPr>
        <w:rPr>
          <w:rFonts w:ascii="Arial" w:hAnsi="Arial" w:cs="Arial"/>
          <w:b/>
          <w:sz w:val="24"/>
          <w:lang w:val="en-US"/>
        </w:rPr>
      </w:pPr>
      <w:bookmarkStart w:id="0" w:name="_GoBack"/>
      <w:bookmarkEnd w:id="0"/>
    </w:p>
    <w:p w:rsidR="00D45533" w:rsidRDefault="00D45533" w:rsidP="00D45533">
      <w:pPr>
        <w:rPr>
          <w:rFonts w:ascii="Arial" w:hAnsi="Arial" w:cs="Arial"/>
          <w:b/>
          <w:sz w:val="24"/>
          <w:lang w:val="en-US"/>
        </w:rPr>
      </w:pPr>
    </w:p>
    <w:p w:rsidR="00D45533" w:rsidRPr="00D45533" w:rsidRDefault="00D45533" w:rsidP="00D45533">
      <w:pPr>
        <w:rPr>
          <w:rFonts w:ascii="Arial" w:hAnsi="Arial" w:cs="Arial"/>
          <w:sz w:val="24"/>
          <w:lang w:val="en-US"/>
        </w:rPr>
      </w:pPr>
      <w:r w:rsidRPr="002D7B22">
        <w:rPr>
          <w:rFonts w:ascii="Arial" w:hAnsi="Arial" w:cs="Arial"/>
          <w:b/>
          <w:sz w:val="24"/>
          <w:lang w:val="en-US"/>
        </w:rPr>
        <w:lastRenderedPageBreak/>
        <w:t>Supplement</w:t>
      </w:r>
      <w:r w:rsidR="002D7B22">
        <w:rPr>
          <w:rFonts w:ascii="Arial" w:hAnsi="Arial" w:cs="Arial"/>
          <w:b/>
          <w:sz w:val="24"/>
          <w:lang w:val="en-US"/>
        </w:rPr>
        <w:t>al</w:t>
      </w:r>
      <w:r w:rsidRPr="002D7B22">
        <w:rPr>
          <w:rFonts w:ascii="Arial" w:hAnsi="Arial" w:cs="Arial"/>
          <w:b/>
          <w:sz w:val="24"/>
          <w:lang w:val="en-US"/>
        </w:rPr>
        <w:t xml:space="preserve"> Table </w:t>
      </w:r>
      <w:r w:rsidR="002D7B22">
        <w:rPr>
          <w:rFonts w:ascii="Arial" w:hAnsi="Arial" w:cs="Arial"/>
          <w:b/>
          <w:sz w:val="24"/>
          <w:lang w:val="en-US"/>
        </w:rPr>
        <w:t>S</w:t>
      </w:r>
      <w:r w:rsidRPr="002D7B22">
        <w:rPr>
          <w:rFonts w:ascii="Arial" w:hAnsi="Arial" w:cs="Arial"/>
          <w:b/>
          <w:sz w:val="24"/>
          <w:lang w:val="en-US"/>
        </w:rPr>
        <w:t>4a:</w:t>
      </w:r>
      <w:r w:rsidRPr="00D45533">
        <w:rPr>
          <w:rFonts w:ascii="Arial" w:hAnsi="Arial" w:cs="Arial"/>
          <w:sz w:val="24"/>
          <w:lang w:val="en-US"/>
        </w:rPr>
        <w:t xml:space="preserve"> Overview on mean age and BMI of Māori participants</w:t>
      </w:r>
    </w:p>
    <w:tbl>
      <w:tblPr>
        <w:tblStyle w:val="Tabellenraster"/>
        <w:tblpPr w:leftFromText="180" w:rightFromText="180" w:vertAnchor="text" w:horzAnchor="margin" w:tblpY="46"/>
        <w:tblW w:w="5637" w:type="dxa"/>
        <w:tblLook w:val="04A0" w:firstRow="1" w:lastRow="0" w:firstColumn="1" w:lastColumn="0" w:noHBand="0" w:noVBand="1"/>
      </w:tblPr>
      <w:tblGrid>
        <w:gridCol w:w="1696"/>
        <w:gridCol w:w="1673"/>
        <w:gridCol w:w="2268"/>
      </w:tblGrid>
      <w:tr w:rsidR="00D45533" w:rsidRPr="00D45533" w:rsidTr="00E97D6A">
        <w:trPr>
          <w:trHeight w:val="273"/>
        </w:trPr>
        <w:tc>
          <w:tcPr>
            <w:tcW w:w="5637" w:type="dxa"/>
            <w:gridSpan w:val="3"/>
          </w:tcPr>
          <w:p w:rsidR="00D45533" w:rsidRPr="00D45533" w:rsidRDefault="00D45533" w:rsidP="00D45533">
            <w:pPr>
              <w:jc w:val="right"/>
              <w:rPr>
                <w:rFonts w:ascii="Arial" w:hAnsi="Arial" w:cs="Arial"/>
                <w:lang w:val="en-US"/>
              </w:rPr>
            </w:pPr>
            <w:proofErr w:type="spellStart"/>
            <w:r w:rsidRPr="00D45533">
              <w:rPr>
                <w:rFonts w:ascii="Arial" w:hAnsi="Arial" w:cs="Arial"/>
                <w:lang w:val="en-US"/>
              </w:rPr>
              <w:t>LiLACS</w:t>
            </w:r>
            <w:proofErr w:type="spellEnd"/>
            <w:r w:rsidRPr="00D45533">
              <w:rPr>
                <w:rFonts w:ascii="Arial" w:hAnsi="Arial" w:cs="Arial"/>
                <w:lang w:val="en-US"/>
              </w:rPr>
              <w:t xml:space="preserve"> NZ – Māori (n=99)</w:t>
            </w:r>
          </w:p>
        </w:tc>
      </w:tr>
      <w:tr w:rsidR="00D45533" w:rsidRPr="00D45533" w:rsidTr="00E97D6A">
        <w:trPr>
          <w:trHeight w:val="335"/>
        </w:trPr>
        <w:tc>
          <w:tcPr>
            <w:tcW w:w="3369" w:type="dxa"/>
            <w:gridSpan w:val="2"/>
            <w:tcBorders>
              <w:right w:val="nil"/>
            </w:tcBorders>
          </w:tcPr>
          <w:p w:rsidR="00D45533" w:rsidRPr="00D45533" w:rsidRDefault="00D45533" w:rsidP="00D45533">
            <w:pPr>
              <w:rPr>
                <w:rFonts w:ascii="Arial" w:hAnsi="Arial" w:cs="Arial"/>
                <w:lang w:val="en-US"/>
              </w:rPr>
            </w:pPr>
            <w:r w:rsidRPr="00D45533">
              <w:rPr>
                <w:rFonts w:ascii="Arial" w:hAnsi="Arial" w:cs="Arial"/>
                <w:lang w:val="en-US"/>
              </w:rPr>
              <w:t>Mean age (SD) at baseline</w:t>
            </w:r>
          </w:p>
        </w:tc>
        <w:tc>
          <w:tcPr>
            <w:tcW w:w="2268" w:type="dxa"/>
            <w:tcBorders>
              <w:left w:val="nil"/>
            </w:tcBorders>
          </w:tcPr>
          <w:p w:rsidR="00D45533" w:rsidRPr="00D45533" w:rsidRDefault="00D45533" w:rsidP="00D45533">
            <w:pPr>
              <w:jc w:val="right"/>
              <w:rPr>
                <w:rFonts w:ascii="Arial" w:hAnsi="Arial" w:cs="Arial"/>
                <w:lang w:val="en-US"/>
              </w:rPr>
            </w:pPr>
            <w:r w:rsidRPr="00D45533">
              <w:rPr>
                <w:rFonts w:ascii="Arial" w:hAnsi="Arial" w:cs="Arial"/>
                <w:lang w:val="en-US"/>
              </w:rPr>
              <w:t>81.9 (2.3)</w:t>
            </w:r>
          </w:p>
        </w:tc>
      </w:tr>
      <w:tr w:rsidR="00D45533" w:rsidRPr="00D45533" w:rsidTr="00E97D6A">
        <w:trPr>
          <w:trHeight w:val="335"/>
        </w:trPr>
        <w:tc>
          <w:tcPr>
            <w:tcW w:w="3369" w:type="dxa"/>
            <w:gridSpan w:val="2"/>
            <w:tcBorders>
              <w:right w:val="nil"/>
            </w:tcBorders>
          </w:tcPr>
          <w:p w:rsidR="00D45533" w:rsidRPr="00D45533" w:rsidRDefault="00D45533" w:rsidP="00D45533">
            <w:pPr>
              <w:rPr>
                <w:rFonts w:ascii="Arial" w:hAnsi="Arial" w:cs="Arial"/>
                <w:lang w:val="en-US"/>
              </w:rPr>
            </w:pPr>
            <w:r w:rsidRPr="00D45533">
              <w:rPr>
                <w:rFonts w:ascii="Arial" w:hAnsi="Arial" w:cs="Arial"/>
                <w:lang w:val="en-US"/>
              </w:rPr>
              <w:t>Mean BMI (SD) at baseline</w:t>
            </w:r>
          </w:p>
        </w:tc>
        <w:tc>
          <w:tcPr>
            <w:tcW w:w="2268" w:type="dxa"/>
            <w:tcBorders>
              <w:left w:val="nil"/>
            </w:tcBorders>
          </w:tcPr>
          <w:p w:rsidR="00D45533" w:rsidRPr="00D45533" w:rsidRDefault="00D45533" w:rsidP="00D45533">
            <w:pPr>
              <w:jc w:val="right"/>
              <w:rPr>
                <w:rFonts w:ascii="Arial" w:hAnsi="Arial" w:cs="Arial"/>
                <w:lang w:val="en-US"/>
              </w:rPr>
            </w:pPr>
            <w:r w:rsidRPr="00D45533">
              <w:rPr>
                <w:rFonts w:ascii="Arial" w:hAnsi="Arial" w:cs="Arial"/>
                <w:lang w:val="en-US"/>
              </w:rPr>
              <w:t>29.8 (5.5)</w:t>
            </w:r>
          </w:p>
        </w:tc>
      </w:tr>
      <w:tr w:rsidR="00D45533" w:rsidRPr="00D45533" w:rsidTr="00E97D6A">
        <w:trPr>
          <w:trHeight w:val="335"/>
        </w:trPr>
        <w:tc>
          <w:tcPr>
            <w:tcW w:w="3369" w:type="dxa"/>
            <w:gridSpan w:val="2"/>
            <w:tcBorders>
              <w:right w:val="nil"/>
            </w:tcBorders>
          </w:tcPr>
          <w:p w:rsidR="00D45533" w:rsidRPr="00D45533" w:rsidRDefault="00D45533" w:rsidP="00D45533">
            <w:pPr>
              <w:rPr>
                <w:rFonts w:ascii="Arial" w:hAnsi="Arial" w:cs="Arial"/>
                <w:lang w:val="en-US"/>
              </w:rPr>
            </w:pPr>
            <w:r w:rsidRPr="00D45533">
              <w:rPr>
                <w:rFonts w:ascii="Arial" w:hAnsi="Arial" w:cs="Arial"/>
                <w:lang w:val="en-US"/>
              </w:rPr>
              <w:t>Mean BMI (SD) at FU</w:t>
            </w:r>
          </w:p>
        </w:tc>
        <w:tc>
          <w:tcPr>
            <w:tcW w:w="2268" w:type="dxa"/>
            <w:tcBorders>
              <w:left w:val="nil"/>
            </w:tcBorders>
          </w:tcPr>
          <w:p w:rsidR="00D45533" w:rsidRPr="00D45533" w:rsidRDefault="00D45533" w:rsidP="00D45533">
            <w:pPr>
              <w:jc w:val="right"/>
              <w:rPr>
                <w:rFonts w:ascii="Arial" w:hAnsi="Arial" w:cs="Arial"/>
                <w:lang w:val="en-US"/>
              </w:rPr>
            </w:pPr>
            <w:r w:rsidRPr="00D45533">
              <w:rPr>
                <w:rFonts w:ascii="Arial" w:hAnsi="Arial" w:cs="Arial"/>
                <w:lang w:val="en-US"/>
              </w:rPr>
              <w:t>28.2 (5.1)</w:t>
            </w:r>
          </w:p>
        </w:tc>
      </w:tr>
      <w:tr w:rsidR="00D45533" w:rsidRPr="00D45533" w:rsidTr="00E97D6A">
        <w:trPr>
          <w:trHeight w:val="227"/>
        </w:trPr>
        <w:tc>
          <w:tcPr>
            <w:tcW w:w="1696" w:type="dxa"/>
            <w:vMerge w:val="restart"/>
          </w:tcPr>
          <w:p w:rsidR="00D45533" w:rsidRPr="00D45533" w:rsidRDefault="00D45533" w:rsidP="00D45533">
            <w:pPr>
              <w:rPr>
                <w:rFonts w:ascii="Arial" w:hAnsi="Arial" w:cs="Arial"/>
                <w:lang w:val="en-US"/>
              </w:rPr>
            </w:pPr>
            <w:r w:rsidRPr="00D45533">
              <w:rPr>
                <w:rFonts w:ascii="Arial" w:hAnsi="Arial" w:cs="Arial"/>
                <w:lang w:val="en-US"/>
              </w:rPr>
              <w:t>BMI &lt; 20 kg/m² at FU</w:t>
            </w:r>
          </w:p>
        </w:tc>
        <w:tc>
          <w:tcPr>
            <w:tcW w:w="1673" w:type="dxa"/>
            <w:tcBorders>
              <w:bottom w:val="nil"/>
              <w:right w:val="nil"/>
            </w:tcBorders>
          </w:tcPr>
          <w:p w:rsidR="00D45533" w:rsidRPr="00D45533" w:rsidRDefault="00D45533" w:rsidP="00D45533">
            <w:pPr>
              <w:rPr>
                <w:rFonts w:ascii="Arial" w:hAnsi="Arial" w:cs="Arial"/>
                <w:lang w:val="en-US"/>
              </w:rPr>
            </w:pPr>
            <w:r w:rsidRPr="00D45533">
              <w:rPr>
                <w:rFonts w:ascii="Arial" w:hAnsi="Arial" w:cs="Arial"/>
                <w:lang w:val="en-US"/>
              </w:rPr>
              <w:t>n</w:t>
            </w:r>
          </w:p>
        </w:tc>
        <w:tc>
          <w:tcPr>
            <w:tcW w:w="2268" w:type="dxa"/>
            <w:tcBorders>
              <w:left w:val="nil"/>
              <w:bottom w:val="nil"/>
            </w:tcBorders>
          </w:tcPr>
          <w:p w:rsidR="00D45533" w:rsidRPr="00D45533" w:rsidRDefault="00D45533" w:rsidP="00D45533">
            <w:pPr>
              <w:jc w:val="right"/>
              <w:rPr>
                <w:rFonts w:ascii="Arial" w:hAnsi="Arial" w:cs="Arial"/>
                <w:lang w:val="en-US"/>
              </w:rPr>
            </w:pPr>
            <w:r w:rsidRPr="00D45533">
              <w:rPr>
                <w:rFonts w:ascii="Arial" w:hAnsi="Arial" w:cs="Arial"/>
                <w:lang w:val="en-US"/>
              </w:rPr>
              <w:t>3</w:t>
            </w:r>
          </w:p>
        </w:tc>
      </w:tr>
      <w:tr w:rsidR="00D45533" w:rsidRPr="00D45533" w:rsidTr="00E97D6A">
        <w:trPr>
          <w:trHeight w:val="227"/>
        </w:trPr>
        <w:tc>
          <w:tcPr>
            <w:tcW w:w="1696" w:type="dxa"/>
            <w:vMerge/>
            <w:tcBorders>
              <w:top w:val="nil"/>
            </w:tcBorders>
          </w:tcPr>
          <w:p w:rsidR="00D45533" w:rsidRPr="00D45533" w:rsidRDefault="00D45533" w:rsidP="00D45533">
            <w:pPr>
              <w:rPr>
                <w:rFonts w:ascii="Arial" w:hAnsi="Arial" w:cs="Arial"/>
                <w:lang w:val="en-US"/>
              </w:rPr>
            </w:pPr>
          </w:p>
        </w:tc>
        <w:tc>
          <w:tcPr>
            <w:tcW w:w="1673" w:type="dxa"/>
            <w:tcBorders>
              <w:top w:val="nil"/>
              <w:bottom w:val="single" w:sz="4" w:space="0" w:color="auto"/>
              <w:right w:val="nil"/>
            </w:tcBorders>
          </w:tcPr>
          <w:p w:rsidR="00D45533" w:rsidRPr="00D45533" w:rsidRDefault="00D45533" w:rsidP="00D45533">
            <w:pPr>
              <w:rPr>
                <w:rFonts w:ascii="Arial" w:hAnsi="Arial" w:cs="Arial"/>
                <w:lang w:val="en-US"/>
              </w:rPr>
            </w:pPr>
            <w:r w:rsidRPr="00D45533">
              <w:rPr>
                <w:rFonts w:ascii="Arial" w:hAnsi="Arial" w:cs="Arial"/>
                <w:lang w:val="en-US"/>
              </w:rPr>
              <w:t>%</w:t>
            </w:r>
          </w:p>
        </w:tc>
        <w:tc>
          <w:tcPr>
            <w:tcW w:w="2268" w:type="dxa"/>
            <w:tcBorders>
              <w:top w:val="nil"/>
              <w:left w:val="nil"/>
              <w:bottom w:val="single" w:sz="4" w:space="0" w:color="auto"/>
            </w:tcBorders>
          </w:tcPr>
          <w:p w:rsidR="00D45533" w:rsidRPr="00D45533" w:rsidRDefault="00D45533" w:rsidP="00D45533">
            <w:pPr>
              <w:jc w:val="right"/>
              <w:rPr>
                <w:rFonts w:ascii="Arial" w:hAnsi="Arial" w:cs="Arial"/>
                <w:lang w:val="en-US"/>
              </w:rPr>
            </w:pPr>
            <w:r w:rsidRPr="00D45533">
              <w:rPr>
                <w:rFonts w:ascii="Arial" w:hAnsi="Arial" w:cs="Arial"/>
                <w:lang w:val="en-US"/>
              </w:rPr>
              <w:t>3.0</w:t>
            </w:r>
          </w:p>
        </w:tc>
      </w:tr>
      <w:tr w:rsidR="00D45533" w:rsidRPr="00D45533" w:rsidTr="00E97D6A">
        <w:trPr>
          <w:trHeight w:val="227"/>
        </w:trPr>
        <w:tc>
          <w:tcPr>
            <w:tcW w:w="1696" w:type="dxa"/>
            <w:vMerge w:val="restart"/>
            <w:tcBorders>
              <w:top w:val="nil"/>
            </w:tcBorders>
          </w:tcPr>
          <w:p w:rsidR="00D45533" w:rsidRPr="00D45533" w:rsidRDefault="00D45533" w:rsidP="00D45533">
            <w:pPr>
              <w:rPr>
                <w:rFonts w:ascii="Arial" w:hAnsi="Arial" w:cs="Arial"/>
                <w:lang w:val="en-US"/>
              </w:rPr>
            </w:pPr>
            <w:r w:rsidRPr="00D45533">
              <w:rPr>
                <w:rFonts w:ascii="Arial" w:hAnsi="Arial" w:cs="Arial"/>
                <w:lang w:val="en-US"/>
              </w:rPr>
              <w:t xml:space="preserve">Weight loss </w:t>
            </w:r>
            <w:r w:rsidRPr="00D45533">
              <w:rPr>
                <w:rFonts w:ascii="Arial" w:hAnsi="Arial" w:cs="Arial"/>
                <w:lang w:val="en-US"/>
              </w:rPr>
              <w:sym w:font="Symbol" w:char="F0B3"/>
            </w:r>
            <w:r w:rsidRPr="00D45533">
              <w:rPr>
                <w:rFonts w:ascii="Arial" w:hAnsi="Arial" w:cs="Arial"/>
                <w:lang w:val="en-US"/>
              </w:rPr>
              <w:t xml:space="preserve"> 10% until FU</w:t>
            </w:r>
          </w:p>
        </w:tc>
        <w:tc>
          <w:tcPr>
            <w:tcW w:w="1673" w:type="dxa"/>
            <w:tcBorders>
              <w:top w:val="single" w:sz="4" w:space="0" w:color="auto"/>
              <w:bottom w:val="nil"/>
              <w:right w:val="nil"/>
            </w:tcBorders>
          </w:tcPr>
          <w:p w:rsidR="00D45533" w:rsidRPr="00D45533" w:rsidRDefault="00D45533" w:rsidP="00D45533">
            <w:pPr>
              <w:rPr>
                <w:rFonts w:ascii="Arial" w:hAnsi="Arial" w:cs="Arial"/>
                <w:lang w:val="en-US"/>
              </w:rPr>
            </w:pPr>
            <w:r w:rsidRPr="00D45533">
              <w:rPr>
                <w:rFonts w:ascii="Arial" w:hAnsi="Arial" w:cs="Arial"/>
                <w:lang w:val="en-US"/>
              </w:rPr>
              <w:t>n</w:t>
            </w:r>
          </w:p>
        </w:tc>
        <w:tc>
          <w:tcPr>
            <w:tcW w:w="2268" w:type="dxa"/>
            <w:tcBorders>
              <w:top w:val="single" w:sz="4" w:space="0" w:color="auto"/>
              <w:left w:val="nil"/>
              <w:bottom w:val="nil"/>
            </w:tcBorders>
          </w:tcPr>
          <w:p w:rsidR="00D45533" w:rsidRPr="00D45533" w:rsidRDefault="00D45533" w:rsidP="00D45533">
            <w:pPr>
              <w:jc w:val="right"/>
              <w:rPr>
                <w:rFonts w:ascii="Arial" w:hAnsi="Arial" w:cs="Arial"/>
                <w:lang w:val="en-US"/>
              </w:rPr>
            </w:pPr>
            <w:r w:rsidRPr="00D45533">
              <w:rPr>
                <w:rFonts w:ascii="Arial" w:hAnsi="Arial" w:cs="Arial"/>
                <w:lang w:val="en-US"/>
              </w:rPr>
              <w:t>23</w:t>
            </w:r>
          </w:p>
        </w:tc>
      </w:tr>
      <w:tr w:rsidR="00D45533" w:rsidRPr="00D45533" w:rsidTr="00E97D6A">
        <w:trPr>
          <w:trHeight w:val="227"/>
        </w:trPr>
        <w:tc>
          <w:tcPr>
            <w:tcW w:w="1696" w:type="dxa"/>
            <w:vMerge/>
            <w:tcBorders>
              <w:top w:val="nil"/>
            </w:tcBorders>
          </w:tcPr>
          <w:p w:rsidR="00D45533" w:rsidRPr="00D45533" w:rsidRDefault="00D45533" w:rsidP="00D45533">
            <w:pPr>
              <w:rPr>
                <w:rFonts w:ascii="Arial" w:hAnsi="Arial" w:cs="Arial"/>
                <w:lang w:val="en-US"/>
              </w:rPr>
            </w:pPr>
          </w:p>
        </w:tc>
        <w:tc>
          <w:tcPr>
            <w:tcW w:w="1673" w:type="dxa"/>
            <w:tcBorders>
              <w:top w:val="nil"/>
              <w:bottom w:val="single" w:sz="4" w:space="0" w:color="auto"/>
              <w:right w:val="nil"/>
            </w:tcBorders>
          </w:tcPr>
          <w:p w:rsidR="00D45533" w:rsidRPr="00D45533" w:rsidRDefault="00D45533" w:rsidP="00D45533">
            <w:pPr>
              <w:rPr>
                <w:rFonts w:ascii="Arial" w:hAnsi="Arial" w:cs="Arial"/>
                <w:lang w:val="en-US"/>
              </w:rPr>
            </w:pPr>
            <w:r w:rsidRPr="00D45533">
              <w:rPr>
                <w:rFonts w:ascii="Arial" w:hAnsi="Arial" w:cs="Arial"/>
                <w:lang w:val="en-US"/>
              </w:rPr>
              <w:t>%</w:t>
            </w:r>
          </w:p>
        </w:tc>
        <w:tc>
          <w:tcPr>
            <w:tcW w:w="2268" w:type="dxa"/>
            <w:tcBorders>
              <w:top w:val="nil"/>
              <w:left w:val="nil"/>
              <w:bottom w:val="single" w:sz="4" w:space="0" w:color="auto"/>
            </w:tcBorders>
          </w:tcPr>
          <w:p w:rsidR="00D45533" w:rsidRPr="00D45533" w:rsidRDefault="00D45533" w:rsidP="00D45533">
            <w:pPr>
              <w:jc w:val="right"/>
              <w:rPr>
                <w:rFonts w:ascii="Arial" w:hAnsi="Arial" w:cs="Arial"/>
                <w:lang w:val="en-US"/>
              </w:rPr>
            </w:pPr>
            <w:r w:rsidRPr="00D45533">
              <w:rPr>
                <w:rFonts w:ascii="Arial" w:hAnsi="Arial" w:cs="Arial"/>
                <w:lang w:val="en-US"/>
              </w:rPr>
              <w:t>23.2</w:t>
            </w:r>
          </w:p>
        </w:tc>
      </w:tr>
      <w:tr w:rsidR="00D45533" w:rsidRPr="00D45533" w:rsidTr="00E97D6A">
        <w:trPr>
          <w:trHeight w:val="227"/>
        </w:trPr>
        <w:tc>
          <w:tcPr>
            <w:tcW w:w="1696" w:type="dxa"/>
            <w:vMerge w:val="restart"/>
            <w:tcBorders>
              <w:top w:val="nil"/>
            </w:tcBorders>
          </w:tcPr>
          <w:p w:rsidR="00D45533" w:rsidRPr="00D45533" w:rsidRDefault="00D45533" w:rsidP="00D45533">
            <w:pPr>
              <w:rPr>
                <w:rFonts w:ascii="Arial" w:hAnsi="Arial" w:cs="Arial"/>
                <w:lang w:val="en-US"/>
              </w:rPr>
            </w:pPr>
            <w:r w:rsidRPr="00D45533">
              <w:rPr>
                <w:rFonts w:ascii="Arial" w:hAnsi="Arial" w:cs="Arial"/>
                <w:lang w:val="en-US"/>
              </w:rPr>
              <w:t>Malnutrition at FU</w:t>
            </w:r>
          </w:p>
        </w:tc>
        <w:tc>
          <w:tcPr>
            <w:tcW w:w="1673" w:type="dxa"/>
            <w:tcBorders>
              <w:top w:val="single" w:sz="4" w:space="0" w:color="auto"/>
              <w:bottom w:val="nil"/>
              <w:right w:val="nil"/>
            </w:tcBorders>
          </w:tcPr>
          <w:p w:rsidR="00D45533" w:rsidRPr="00D45533" w:rsidRDefault="00D45533" w:rsidP="00D45533">
            <w:pPr>
              <w:rPr>
                <w:rFonts w:ascii="Arial" w:hAnsi="Arial" w:cs="Arial"/>
                <w:lang w:val="en-US"/>
              </w:rPr>
            </w:pPr>
            <w:r w:rsidRPr="00D45533">
              <w:rPr>
                <w:rFonts w:ascii="Arial" w:hAnsi="Arial" w:cs="Arial"/>
                <w:lang w:val="en-US"/>
              </w:rPr>
              <w:t>n</w:t>
            </w:r>
          </w:p>
        </w:tc>
        <w:tc>
          <w:tcPr>
            <w:tcW w:w="2268" w:type="dxa"/>
            <w:tcBorders>
              <w:top w:val="single" w:sz="4" w:space="0" w:color="auto"/>
              <w:left w:val="nil"/>
              <w:bottom w:val="nil"/>
            </w:tcBorders>
          </w:tcPr>
          <w:p w:rsidR="00D45533" w:rsidRPr="00D45533" w:rsidRDefault="00D45533" w:rsidP="00D45533">
            <w:pPr>
              <w:jc w:val="right"/>
              <w:rPr>
                <w:rFonts w:ascii="Arial" w:hAnsi="Arial" w:cs="Arial"/>
                <w:lang w:val="en-US"/>
              </w:rPr>
            </w:pPr>
            <w:r w:rsidRPr="00D45533">
              <w:rPr>
                <w:rFonts w:ascii="Arial" w:hAnsi="Arial" w:cs="Arial"/>
                <w:lang w:val="en-US"/>
              </w:rPr>
              <w:t>26</w:t>
            </w:r>
          </w:p>
        </w:tc>
      </w:tr>
      <w:tr w:rsidR="00D45533" w:rsidRPr="00D45533" w:rsidTr="00E97D6A">
        <w:trPr>
          <w:trHeight w:val="227"/>
        </w:trPr>
        <w:tc>
          <w:tcPr>
            <w:tcW w:w="1696" w:type="dxa"/>
            <w:vMerge/>
            <w:tcBorders>
              <w:top w:val="nil"/>
            </w:tcBorders>
          </w:tcPr>
          <w:p w:rsidR="00D45533" w:rsidRPr="00D45533" w:rsidRDefault="00D45533" w:rsidP="00D45533">
            <w:pPr>
              <w:rPr>
                <w:rFonts w:ascii="Arial" w:hAnsi="Arial" w:cs="Arial"/>
                <w:lang w:val="en-US"/>
              </w:rPr>
            </w:pPr>
          </w:p>
        </w:tc>
        <w:tc>
          <w:tcPr>
            <w:tcW w:w="1673" w:type="dxa"/>
            <w:tcBorders>
              <w:top w:val="nil"/>
              <w:right w:val="nil"/>
            </w:tcBorders>
          </w:tcPr>
          <w:p w:rsidR="00D45533" w:rsidRPr="00D45533" w:rsidRDefault="00D45533" w:rsidP="00D45533">
            <w:pPr>
              <w:rPr>
                <w:rFonts w:ascii="Arial" w:hAnsi="Arial" w:cs="Arial"/>
                <w:lang w:val="en-US"/>
              </w:rPr>
            </w:pPr>
            <w:r w:rsidRPr="00D45533">
              <w:rPr>
                <w:rFonts w:ascii="Arial" w:hAnsi="Arial" w:cs="Arial"/>
                <w:lang w:val="en-US"/>
              </w:rPr>
              <w:t>%</w:t>
            </w:r>
          </w:p>
        </w:tc>
        <w:tc>
          <w:tcPr>
            <w:tcW w:w="2268" w:type="dxa"/>
            <w:tcBorders>
              <w:top w:val="nil"/>
              <w:left w:val="nil"/>
            </w:tcBorders>
          </w:tcPr>
          <w:p w:rsidR="00D45533" w:rsidRPr="00D45533" w:rsidRDefault="00D45533" w:rsidP="00D45533">
            <w:pPr>
              <w:jc w:val="right"/>
              <w:rPr>
                <w:rFonts w:ascii="Arial" w:hAnsi="Arial" w:cs="Arial"/>
                <w:lang w:val="en-US"/>
              </w:rPr>
            </w:pPr>
            <w:r w:rsidRPr="00D45533">
              <w:rPr>
                <w:rFonts w:ascii="Arial" w:hAnsi="Arial" w:cs="Arial"/>
                <w:lang w:val="en-US"/>
              </w:rPr>
              <w:t>25.3</w:t>
            </w:r>
          </w:p>
        </w:tc>
      </w:tr>
    </w:tbl>
    <w:p w:rsidR="00D45533" w:rsidRPr="00D45533" w:rsidRDefault="00D45533" w:rsidP="00D45533">
      <w:pPr>
        <w:spacing w:after="120" w:line="240" w:lineRule="auto"/>
        <w:rPr>
          <w:rFonts w:ascii="Arial" w:hAnsi="Arial" w:cs="Arial"/>
          <w:sz w:val="24"/>
          <w:lang w:val="en-US"/>
        </w:rPr>
      </w:pPr>
    </w:p>
    <w:p w:rsidR="00D45533" w:rsidRPr="00D45533" w:rsidRDefault="00D45533" w:rsidP="00D45533">
      <w:pPr>
        <w:spacing w:after="120" w:line="240" w:lineRule="auto"/>
        <w:rPr>
          <w:rFonts w:ascii="Arial" w:hAnsi="Arial" w:cs="Arial"/>
          <w:sz w:val="24"/>
          <w:lang w:val="en-US"/>
        </w:rPr>
      </w:pPr>
    </w:p>
    <w:p w:rsidR="00D45533" w:rsidRPr="00D45533" w:rsidRDefault="00D45533" w:rsidP="00D45533">
      <w:pPr>
        <w:spacing w:after="120" w:line="240" w:lineRule="auto"/>
        <w:rPr>
          <w:rFonts w:ascii="Arial" w:hAnsi="Arial" w:cs="Arial"/>
          <w:sz w:val="24"/>
          <w:lang w:val="en-US"/>
        </w:rPr>
      </w:pPr>
    </w:p>
    <w:p w:rsidR="00D45533" w:rsidRPr="00D45533" w:rsidRDefault="00D45533" w:rsidP="00D45533">
      <w:pPr>
        <w:spacing w:after="120" w:line="240" w:lineRule="auto"/>
        <w:rPr>
          <w:rFonts w:ascii="Arial" w:hAnsi="Arial" w:cs="Arial"/>
          <w:sz w:val="24"/>
          <w:lang w:val="en-US"/>
        </w:rPr>
      </w:pPr>
    </w:p>
    <w:p w:rsidR="00D45533" w:rsidRPr="00D45533" w:rsidRDefault="00D45533" w:rsidP="00D45533">
      <w:pPr>
        <w:spacing w:after="120" w:line="240" w:lineRule="auto"/>
        <w:rPr>
          <w:rFonts w:ascii="Arial" w:hAnsi="Arial" w:cs="Arial"/>
          <w:sz w:val="24"/>
          <w:lang w:val="en-US"/>
        </w:rPr>
      </w:pPr>
    </w:p>
    <w:p w:rsidR="00D45533" w:rsidRPr="00D45533" w:rsidRDefault="00D45533" w:rsidP="00D45533">
      <w:pPr>
        <w:spacing w:after="120" w:line="240" w:lineRule="auto"/>
        <w:rPr>
          <w:rFonts w:ascii="Arial" w:hAnsi="Arial" w:cs="Arial"/>
          <w:sz w:val="24"/>
          <w:lang w:val="en-US"/>
        </w:rPr>
      </w:pPr>
    </w:p>
    <w:p w:rsidR="00D45533" w:rsidRPr="00D45533" w:rsidRDefault="00D45533" w:rsidP="00D45533">
      <w:pPr>
        <w:spacing w:after="120" w:line="240" w:lineRule="auto"/>
        <w:rPr>
          <w:rFonts w:ascii="Arial" w:hAnsi="Arial" w:cs="Arial"/>
          <w:sz w:val="24"/>
          <w:lang w:val="en-US"/>
        </w:rPr>
      </w:pPr>
    </w:p>
    <w:p w:rsidR="00D45533" w:rsidRPr="00D45533" w:rsidRDefault="00D45533" w:rsidP="00D45533">
      <w:pPr>
        <w:spacing w:after="120" w:line="240" w:lineRule="auto"/>
        <w:rPr>
          <w:rFonts w:ascii="Arial" w:hAnsi="Arial" w:cs="Arial"/>
          <w:sz w:val="24"/>
          <w:lang w:val="en-US"/>
        </w:rPr>
      </w:pPr>
    </w:p>
    <w:p w:rsidR="00D45533" w:rsidRPr="00D45533" w:rsidRDefault="00A5070E" w:rsidP="00D45533">
      <w:pPr>
        <w:spacing w:after="120" w:line="240" w:lineRule="auto"/>
        <w:rPr>
          <w:rFonts w:ascii="Arial" w:hAnsi="Arial" w:cs="Arial"/>
          <w:sz w:val="24"/>
          <w:lang w:val="en-US"/>
        </w:rPr>
      </w:pPr>
      <w:r w:rsidRPr="002D7B22">
        <w:rPr>
          <w:rFonts w:ascii="Arial" w:hAnsi="Arial" w:cs="Arial"/>
          <w:b/>
          <w:sz w:val="24"/>
          <w:lang w:val="en-US"/>
        </w:rPr>
        <w:t>Supplemental T</w:t>
      </w:r>
      <w:r w:rsidR="00D45533" w:rsidRPr="002D7B22">
        <w:rPr>
          <w:rFonts w:ascii="Arial" w:hAnsi="Arial" w:cs="Arial"/>
          <w:b/>
          <w:sz w:val="24"/>
          <w:lang w:val="en-US"/>
        </w:rPr>
        <w:t xml:space="preserve">able </w:t>
      </w:r>
      <w:r w:rsidR="002D7B22">
        <w:rPr>
          <w:rFonts w:ascii="Arial" w:hAnsi="Arial" w:cs="Arial"/>
          <w:b/>
          <w:sz w:val="24"/>
          <w:lang w:val="en-US"/>
        </w:rPr>
        <w:t>S</w:t>
      </w:r>
      <w:r w:rsidR="00D45533" w:rsidRPr="002D7B22">
        <w:rPr>
          <w:rFonts w:ascii="Arial" w:hAnsi="Arial" w:cs="Arial"/>
          <w:b/>
          <w:sz w:val="24"/>
          <w:lang w:val="en-US"/>
        </w:rPr>
        <w:t>4b:</w:t>
      </w:r>
      <w:r w:rsidR="00D45533" w:rsidRPr="00D45533">
        <w:rPr>
          <w:rFonts w:ascii="Arial" w:hAnsi="Arial" w:cs="Arial"/>
          <w:sz w:val="24"/>
          <w:lang w:val="en-US"/>
        </w:rPr>
        <w:t xml:space="preserve"> Baseline variables and percentage of incident malnutrition (IMN) for all subcategories for the indigenous older adults in NZ</w:t>
      </w:r>
    </w:p>
    <w:tbl>
      <w:tblPr>
        <w:tblStyle w:val="Tabellenraster"/>
        <w:tblW w:w="9039" w:type="dxa"/>
        <w:tblLook w:val="04A0" w:firstRow="1" w:lastRow="0" w:firstColumn="1" w:lastColumn="0" w:noHBand="0" w:noVBand="1"/>
      </w:tblPr>
      <w:tblGrid>
        <w:gridCol w:w="3369"/>
        <w:gridCol w:w="2268"/>
        <w:gridCol w:w="1701"/>
        <w:gridCol w:w="1701"/>
      </w:tblGrid>
      <w:tr w:rsidR="00D45533" w:rsidRPr="00D45533" w:rsidTr="00DA27E4">
        <w:trPr>
          <w:trHeight w:val="57"/>
        </w:trPr>
        <w:tc>
          <w:tcPr>
            <w:tcW w:w="3369" w:type="dxa"/>
          </w:tcPr>
          <w:p w:rsidR="00D45533" w:rsidRPr="00D45533" w:rsidRDefault="00D45533" w:rsidP="00D45533">
            <w:pPr>
              <w:rPr>
                <w:rFonts w:ascii="Arial" w:hAnsi="Arial" w:cs="Arial"/>
                <w:lang w:val="en-US"/>
              </w:rPr>
            </w:pPr>
          </w:p>
        </w:tc>
        <w:tc>
          <w:tcPr>
            <w:tcW w:w="2268" w:type="dxa"/>
          </w:tcPr>
          <w:p w:rsidR="00D45533" w:rsidRPr="00D45533" w:rsidRDefault="00D45533" w:rsidP="00D45533">
            <w:pPr>
              <w:rPr>
                <w:rFonts w:ascii="Arial" w:hAnsi="Arial" w:cs="Arial"/>
                <w:lang w:val="en-US"/>
              </w:rPr>
            </w:pPr>
          </w:p>
        </w:tc>
        <w:tc>
          <w:tcPr>
            <w:tcW w:w="3402" w:type="dxa"/>
            <w:gridSpan w:val="2"/>
            <w:shd w:val="clear" w:color="auto" w:fill="FFFFFF" w:themeFill="background1"/>
          </w:tcPr>
          <w:p w:rsidR="00D45533" w:rsidRPr="00D45533" w:rsidRDefault="00D45533" w:rsidP="00D45533">
            <w:pPr>
              <w:jc w:val="center"/>
              <w:rPr>
                <w:rFonts w:ascii="Arial" w:hAnsi="Arial" w:cs="Arial"/>
                <w:lang w:val="en-US"/>
              </w:rPr>
            </w:pPr>
            <w:proofErr w:type="spellStart"/>
            <w:r w:rsidRPr="00D45533">
              <w:rPr>
                <w:rFonts w:ascii="Arial" w:hAnsi="Arial" w:cs="Arial"/>
                <w:lang w:val="en-US"/>
              </w:rPr>
              <w:t>LiLACS</w:t>
            </w:r>
            <w:proofErr w:type="spellEnd"/>
            <w:r w:rsidRPr="00D45533">
              <w:rPr>
                <w:rFonts w:ascii="Arial" w:hAnsi="Arial" w:cs="Arial"/>
                <w:lang w:val="en-US"/>
              </w:rPr>
              <w:t xml:space="preserve"> NZ - Māori (n=99)</w:t>
            </w:r>
          </w:p>
        </w:tc>
      </w:tr>
      <w:tr w:rsidR="00D45533" w:rsidRPr="00D45533" w:rsidTr="00DA27E4">
        <w:trPr>
          <w:trHeight w:val="57"/>
        </w:trPr>
        <w:tc>
          <w:tcPr>
            <w:tcW w:w="3369" w:type="dxa"/>
          </w:tcPr>
          <w:p w:rsidR="00D45533" w:rsidRPr="00D45533" w:rsidRDefault="00D45533" w:rsidP="00D45533">
            <w:pPr>
              <w:rPr>
                <w:rFonts w:ascii="Arial" w:hAnsi="Arial" w:cs="Arial"/>
                <w:lang w:val="en-US"/>
              </w:rPr>
            </w:pPr>
          </w:p>
        </w:tc>
        <w:tc>
          <w:tcPr>
            <w:tcW w:w="2268" w:type="dxa"/>
          </w:tcPr>
          <w:p w:rsidR="00D45533" w:rsidRPr="00D45533" w:rsidRDefault="00D45533" w:rsidP="00D45533">
            <w:pPr>
              <w:rPr>
                <w:rFonts w:ascii="Arial" w:hAnsi="Arial" w:cs="Arial"/>
                <w:lang w:val="en-US"/>
              </w:rPr>
            </w:pPr>
          </w:p>
        </w:tc>
        <w:tc>
          <w:tcPr>
            <w:tcW w:w="1701" w:type="dxa"/>
            <w:tcBorders>
              <w:bottom w:val="single" w:sz="4" w:space="0" w:color="auto"/>
            </w:tcBorders>
            <w:shd w:val="clear" w:color="auto" w:fill="FFFFFF" w:themeFill="background1"/>
          </w:tcPr>
          <w:p w:rsidR="00D45533" w:rsidRPr="00D45533" w:rsidRDefault="00D45533" w:rsidP="00D45533">
            <w:pPr>
              <w:rPr>
                <w:rFonts w:ascii="Arial" w:hAnsi="Arial" w:cs="Arial"/>
                <w:lang w:val="en-US"/>
              </w:rPr>
            </w:pPr>
            <w:r w:rsidRPr="00D45533">
              <w:rPr>
                <w:rFonts w:ascii="Arial" w:hAnsi="Arial" w:cs="Arial"/>
                <w:lang w:val="en-US"/>
              </w:rPr>
              <w:t>% (column %)</w:t>
            </w:r>
          </w:p>
        </w:tc>
        <w:tc>
          <w:tcPr>
            <w:tcW w:w="1701" w:type="dxa"/>
            <w:shd w:val="clear" w:color="auto" w:fill="FFFFFF" w:themeFill="background1"/>
          </w:tcPr>
          <w:p w:rsidR="00D45533" w:rsidRPr="00D45533" w:rsidRDefault="00D45533" w:rsidP="00D45533">
            <w:pPr>
              <w:rPr>
                <w:rFonts w:ascii="Arial" w:hAnsi="Arial" w:cs="Arial"/>
                <w:lang w:val="en-US"/>
              </w:rPr>
            </w:pPr>
            <w:r w:rsidRPr="00D45533">
              <w:rPr>
                <w:rFonts w:ascii="Arial" w:hAnsi="Arial" w:cs="Arial"/>
                <w:lang w:val="en-US"/>
              </w:rPr>
              <w:t>% IMN</w:t>
            </w:r>
            <w:r w:rsidRPr="00D45533">
              <w:rPr>
                <w:rFonts w:ascii="Arial" w:hAnsi="Arial" w:cs="Arial"/>
                <w:vertAlign w:val="superscript"/>
                <w:lang w:val="en-US"/>
              </w:rPr>
              <w:t xml:space="preserve"> </w:t>
            </w:r>
            <w:r w:rsidRPr="00D45533">
              <w:rPr>
                <w:rFonts w:ascii="Arial" w:hAnsi="Arial" w:cs="Arial"/>
                <w:lang w:val="en-US"/>
              </w:rPr>
              <w:t>(</w:t>
            </w:r>
            <w:proofErr w:type="gramStart"/>
            <w:r w:rsidRPr="00D45533">
              <w:rPr>
                <w:rFonts w:ascii="Arial" w:hAnsi="Arial" w:cs="Arial"/>
                <w:lang w:val="en-US"/>
              </w:rPr>
              <w:t>row%</w:t>
            </w:r>
            <w:proofErr w:type="gramEnd"/>
            <w:r w:rsidRPr="00D45533">
              <w:rPr>
                <w:rFonts w:ascii="Arial" w:hAnsi="Arial" w:cs="Arial"/>
                <w:lang w:val="en-US"/>
              </w:rPr>
              <w:t>)</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Sex </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Male</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36.4</w:t>
            </w:r>
          </w:p>
        </w:tc>
        <w:tc>
          <w:tcPr>
            <w:tcW w:w="1701" w:type="dxa"/>
            <w:tcBorders>
              <w:top w:val="nil"/>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19.4</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Female</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63.6</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28.6</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Appetite</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Good</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91.4</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23.5</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Fair/poor</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8.6</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25.0</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Marital status</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Married</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39.2</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13.2</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unmarried/divorced  </w:t>
            </w:r>
          </w:p>
        </w:tc>
        <w:tc>
          <w:tcPr>
            <w:tcW w:w="1701"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8.2</w:t>
            </w:r>
          </w:p>
        </w:tc>
        <w:tc>
          <w:tcPr>
            <w:tcW w:w="1701" w:type="dxa"/>
            <w:tcBorders>
              <w:top w:val="nil"/>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12.5</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widowed</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52.6</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37.3</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Education</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Tertiary</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12.5</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33.3</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Secondary</w:t>
            </w:r>
          </w:p>
        </w:tc>
        <w:tc>
          <w:tcPr>
            <w:tcW w:w="1701"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65.6</w:t>
            </w:r>
          </w:p>
        </w:tc>
        <w:tc>
          <w:tcPr>
            <w:tcW w:w="1701" w:type="dxa"/>
            <w:tcBorders>
              <w:top w:val="nil"/>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20.6</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Primary/none </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21.9</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33.3</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Living alone</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No </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41.7</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17.9</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58.3</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35.0</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Social support</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No </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8.6</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12.5</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Yes </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91.4</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25.9</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Physical activity</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High</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39.6</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18.4</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Moderate </w:t>
            </w:r>
          </w:p>
        </w:tc>
        <w:tc>
          <w:tcPr>
            <w:tcW w:w="1701"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39.6</w:t>
            </w:r>
          </w:p>
        </w:tc>
        <w:tc>
          <w:tcPr>
            <w:tcW w:w="1701" w:type="dxa"/>
            <w:tcBorders>
              <w:top w:val="nil"/>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21.1</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Low </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20.8</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45.0</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Alcohol consumption</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Never</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35.9</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27.3</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Yes </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64.1</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22.0</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Smoking </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No </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90.7</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23.9</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9.3</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44.4</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Chronic diseases</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None/one</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highlight w:val="green"/>
              </w:rPr>
            </w:pPr>
            <w:r w:rsidRPr="00D45533">
              <w:rPr>
                <w:rFonts w:ascii="Arial" w:hAnsi="Arial" w:cs="Arial"/>
                <w:color w:val="000000"/>
              </w:rPr>
              <w:t>8.1</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highlight w:val="green"/>
              </w:rPr>
            </w:pPr>
            <w:r w:rsidRPr="00D45533">
              <w:rPr>
                <w:rFonts w:ascii="Arial" w:hAnsi="Arial" w:cs="Arial"/>
                <w:color w:val="000000"/>
              </w:rPr>
              <w:t>0.0</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2 or more</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91.9</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27.5</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Medication </w:t>
            </w:r>
          </w:p>
        </w:tc>
        <w:tc>
          <w:tcPr>
            <w:tcW w:w="2268" w:type="dxa"/>
            <w:tcBorders>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Less than 5</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40.7</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16.2</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5 or more</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59.3</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31.5</w:t>
            </w:r>
          </w:p>
        </w:tc>
      </w:tr>
      <w:tr w:rsidR="00D45533" w:rsidRPr="00D45533" w:rsidTr="00DA27E4">
        <w:trPr>
          <w:trHeight w:val="20"/>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Hospitalization before baseline</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No </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66.0</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19.4</w:t>
            </w:r>
          </w:p>
        </w:tc>
      </w:tr>
      <w:tr w:rsidR="00D45533" w:rsidRPr="00D45533" w:rsidTr="00DA27E4">
        <w:trPr>
          <w:trHeight w:val="20"/>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34.0</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34.4</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Hospitalization during follow-up</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No</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59.1</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23.6</w:t>
            </w:r>
          </w:p>
        </w:tc>
      </w:tr>
      <w:tr w:rsidR="00D45533" w:rsidRPr="00D45533" w:rsidTr="00DA27E4">
        <w:trPr>
          <w:trHeight w:val="57"/>
        </w:trPr>
        <w:tc>
          <w:tcPr>
            <w:tcW w:w="3369" w:type="dxa"/>
            <w:vMerge/>
            <w:tcBorders>
              <w:bottom w:val="single" w:sz="4" w:space="0" w:color="auto"/>
            </w:tcBorders>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tcPr>
          <w:p w:rsidR="00D45533" w:rsidRPr="00D45533" w:rsidRDefault="00D45533" w:rsidP="00D45533">
            <w:pPr>
              <w:jc w:val="right"/>
              <w:rPr>
                <w:rFonts w:ascii="Arial" w:hAnsi="Arial" w:cs="Arial"/>
                <w:color w:val="000000"/>
              </w:rPr>
            </w:pPr>
            <w:r w:rsidRPr="00D45533">
              <w:rPr>
                <w:rFonts w:ascii="Arial" w:hAnsi="Arial" w:cs="Arial"/>
                <w:color w:val="000000"/>
              </w:rPr>
              <w:t>40.9</w:t>
            </w:r>
          </w:p>
        </w:tc>
        <w:tc>
          <w:tcPr>
            <w:tcW w:w="1701" w:type="dxa"/>
            <w:tcBorders>
              <w:top w:val="nil"/>
              <w:left w:val="single" w:sz="4" w:space="0" w:color="auto"/>
              <w:bottom w:val="single" w:sz="4" w:space="0" w:color="auto"/>
              <w:right w:val="single" w:sz="4" w:space="0" w:color="auto"/>
            </w:tcBorders>
            <w:shd w:val="clear" w:color="auto" w:fill="auto"/>
          </w:tcPr>
          <w:p w:rsidR="00D45533" w:rsidRPr="00D45533" w:rsidRDefault="00D45533" w:rsidP="00D45533">
            <w:pPr>
              <w:jc w:val="right"/>
              <w:rPr>
                <w:rFonts w:ascii="Arial" w:hAnsi="Arial" w:cs="Arial"/>
                <w:color w:val="000000"/>
              </w:rPr>
            </w:pPr>
            <w:r w:rsidRPr="00D45533">
              <w:rPr>
                <w:rFonts w:ascii="Arial" w:hAnsi="Arial" w:cs="Arial"/>
                <w:color w:val="000000"/>
              </w:rPr>
              <w:t>26.3</w:t>
            </w:r>
          </w:p>
        </w:tc>
      </w:tr>
      <w:tr w:rsidR="00D45533" w:rsidRPr="00D45533" w:rsidTr="00DA27E4">
        <w:trPr>
          <w:trHeight w:val="57"/>
        </w:trPr>
        <w:tc>
          <w:tcPr>
            <w:tcW w:w="3369" w:type="dxa"/>
            <w:tcBorders>
              <w:bottom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Pain </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No</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41.1</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23.1</w:t>
            </w:r>
          </w:p>
        </w:tc>
      </w:tr>
      <w:tr w:rsidR="00D45533" w:rsidRPr="00D45533" w:rsidTr="00DA27E4">
        <w:trPr>
          <w:trHeight w:val="57"/>
        </w:trPr>
        <w:tc>
          <w:tcPr>
            <w:tcW w:w="3369" w:type="dxa"/>
            <w:tcBorders>
              <w:top w:val="nil"/>
              <w:bottom w:val="single" w:sz="4" w:space="0" w:color="auto"/>
            </w:tcBorders>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58.9</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26.8</w:t>
            </w:r>
          </w:p>
        </w:tc>
      </w:tr>
      <w:tr w:rsidR="00D45533" w:rsidRPr="00D45533" w:rsidTr="00DA27E4">
        <w:trPr>
          <w:trHeight w:val="57"/>
        </w:trPr>
        <w:tc>
          <w:tcPr>
            <w:tcW w:w="3369" w:type="dxa"/>
            <w:tcBorders>
              <w:bottom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Self-rated health </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(very) good</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79.6</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23.1</w:t>
            </w:r>
          </w:p>
        </w:tc>
      </w:tr>
      <w:tr w:rsidR="00D45533" w:rsidRPr="00D45533" w:rsidTr="00DA27E4">
        <w:trPr>
          <w:trHeight w:val="57"/>
        </w:trPr>
        <w:tc>
          <w:tcPr>
            <w:tcW w:w="3369" w:type="dxa"/>
            <w:tcBorders>
              <w:top w:val="nil"/>
              <w:bottom w:val="single" w:sz="4" w:space="0" w:color="auto"/>
            </w:tcBorders>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Fair/poor</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20.4</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35.0</w:t>
            </w:r>
          </w:p>
        </w:tc>
      </w:tr>
      <w:tr w:rsidR="00D45533" w:rsidRPr="00D45533" w:rsidTr="00DA27E4">
        <w:trPr>
          <w:trHeight w:val="57"/>
        </w:trPr>
        <w:tc>
          <w:tcPr>
            <w:tcW w:w="3369" w:type="dxa"/>
            <w:vMerge w:val="restart"/>
            <w:tcBorders>
              <w:top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Cognitive impairment</w:t>
            </w:r>
          </w:p>
        </w:tc>
        <w:tc>
          <w:tcPr>
            <w:tcW w:w="2268" w:type="dxa"/>
            <w:tcBorders>
              <w:top w:val="single" w:sz="4" w:space="0" w:color="auto"/>
              <w:bottom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No</w:t>
            </w:r>
          </w:p>
        </w:tc>
        <w:tc>
          <w:tcPr>
            <w:tcW w:w="1701" w:type="dxa"/>
            <w:tcBorders>
              <w:top w:val="single" w:sz="4" w:space="0" w:color="auto"/>
              <w:left w:val="nil"/>
              <w:bottom w:val="nil"/>
              <w:right w:val="single" w:sz="4" w:space="0" w:color="auto"/>
            </w:tcBorders>
            <w:shd w:val="clear" w:color="auto" w:fill="auto"/>
          </w:tcPr>
          <w:p w:rsidR="00D45533" w:rsidRPr="00D45533" w:rsidRDefault="00D45533" w:rsidP="00D45533">
            <w:pPr>
              <w:jc w:val="right"/>
              <w:rPr>
                <w:rFonts w:ascii="Arial" w:hAnsi="Arial" w:cs="Arial"/>
                <w:color w:val="000000"/>
              </w:rPr>
            </w:pPr>
            <w:r w:rsidRPr="00D45533">
              <w:rPr>
                <w:rFonts w:ascii="Arial" w:hAnsi="Arial" w:cs="Arial"/>
                <w:color w:val="000000"/>
              </w:rPr>
              <w:t>91.7</w:t>
            </w:r>
          </w:p>
        </w:tc>
        <w:tc>
          <w:tcPr>
            <w:tcW w:w="1701" w:type="dxa"/>
            <w:tcBorders>
              <w:top w:val="single" w:sz="4" w:space="0" w:color="auto"/>
              <w:left w:val="single" w:sz="4" w:space="0" w:color="auto"/>
              <w:bottom w:val="nil"/>
              <w:right w:val="single" w:sz="4" w:space="0" w:color="auto"/>
            </w:tcBorders>
            <w:shd w:val="clear" w:color="auto" w:fill="auto"/>
          </w:tcPr>
          <w:p w:rsidR="00D45533" w:rsidRPr="00D45533" w:rsidRDefault="00D45533" w:rsidP="00D45533">
            <w:pPr>
              <w:jc w:val="right"/>
              <w:rPr>
                <w:rFonts w:ascii="Arial" w:hAnsi="Arial" w:cs="Arial"/>
                <w:color w:val="000000"/>
              </w:rPr>
            </w:pPr>
            <w:r w:rsidRPr="00D45533">
              <w:rPr>
                <w:rFonts w:ascii="Arial" w:hAnsi="Arial" w:cs="Arial"/>
                <w:color w:val="000000"/>
              </w:rPr>
              <w:t>23.9</w:t>
            </w:r>
          </w:p>
        </w:tc>
      </w:tr>
      <w:tr w:rsidR="00D45533" w:rsidRPr="00D45533" w:rsidTr="00DA27E4">
        <w:trPr>
          <w:trHeight w:val="57"/>
        </w:trPr>
        <w:tc>
          <w:tcPr>
            <w:tcW w:w="3369" w:type="dxa"/>
            <w:vMerge/>
            <w:tcBorders>
              <w:bottom w:val="single" w:sz="4" w:space="0" w:color="auto"/>
            </w:tcBorders>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8.3</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37.5</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lastRenderedPageBreak/>
              <w:t>Depressive symptoms</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No </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91.4</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22.4</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8.6</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37.5</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Difficulties walking</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No difficulties</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34.7</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15.2</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Some difficulties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65.3</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29.0</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Difficulties climbing stairs</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No difficulties</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57.6</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22.8</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Some difficulties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42.4</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28.6</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Falls before baseline</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No </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74.0</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22.5</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26.0</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36.0</w:t>
            </w:r>
          </w:p>
        </w:tc>
      </w:tr>
      <w:tr w:rsidR="00D45533" w:rsidRPr="00D45533" w:rsidTr="00DA27E4">
        <w:trPr>
          <w:trHeight w:val="57"/>
        </w:trPr>
        <w:tc>
          <w:tcPr>
            <w:tcW w:w="3369" w:type="dxa"/>
            <w:vMerge w:val="restart"/>
          </w:tcPr>
          <w:p w:rsidR="00D45533" w:rsidRPr="00D45533" w:rsidRDefault="00D45533" w:rsidP="00D45533">
            <w:pPr>
              <w:rPr>
                <w:rFonts w:ascii="Arial" w:hAnsi="Arial" w:cs="Arial"/>
                <w:szCs w:val="20"/>
                <w:lang w:val="en-US"/>
              </w:rPr>
            </w:pPr>
            <w:r w:rsidRPr="00D45533">
              <w:rPr>
                <w:rFonts w:ascii="Arial" w:hAnsi="Arial" w:cs="Arial"/>
                <w:szCs w:val="20"/>
                <w:lang w:val="en-US"/>
              </w:rPr>
              <w:t>Falls during follow-up</w:t>
            </w:r>
          </w:p>
        </w:tc>
        <w:tc>
          <w:tcPr>
            <w:tcW w:w="2268" w:type="dxa"/>
            <w:tcBorders>
              <w:top w:val="single" w:sz="4" w:space="0" w:color="auto"/>
              <w:bottom w:val="nil"/>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No</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65.6</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23.8</w:t>
            </w:r>
          </w:p>
        </w:tc>
      </w:tr>
      <w:tr w:rsidR="00D45533" w:rsidRPr="00D45533" w:rsidTr="00DA27E4">
        <w:trPr>
          <w:trHeight w:val="57"/>
        </w:trPr>
        <w:tc>
          <w:tcPr>
            <w:tcW w:w="3369" w:type="dxa"/>
            <w:vMerge/>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Yes</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34.4</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color w:val="000000"/>
              </w:rPr>
            </w:pPr>
            <w:r w:rsidRPr="00D45533">
              <w:rPr>
                <w:rFonts w:ascii="Arial" w:hAnsi="Arial" w:cs="Arial"/>
                <w:color w:val="000000"/>
              </w:rPr>
              <w:t>24.2</w:t>
            </w:r>
          </w:p>
        </w:tc>
      </w:tr>
      <w:tr w:rsidR="00D45533" w:rsidRPr="00D45533" w:rsidTr="00DA27E4">
        <w:trPr>
          <w:trHeight w:val="57"/>
        </w:trPr>
        <w:tc>
          <w:tcPr>
            <w:tcW w:w="3369" w:type="dxa"/>
            <w:vMerge w:val="restart"/>
            <w:vAlign w:val="center"/>
          </w:tcPr>
          <w:p w:rsidR="00D45533" w:rsidRPr="00D45533" w:rsidRDefault="00D45533" w:rsidP="00D45533">
            <w:pPr>
              <w:rPr>
                <w:rFonts w:ascii="Arial" w:hAnsi="Arial" w:cs="Arial"/>
                <w:szCs w:val="20"/>
                <w:lang w:val="en-US"/>
              </w:rPr>
            </w:pPr>
            <w:r w:rsidRPr="00D45533">
              <w:rPr>
                <w:rFonts w:ascii="Arial" w:hAnsi="Arial" w:cs="Arial"/>
                <w:szCs w:val="20"/>
                <w:lang w:val="en-US"/>
              </w:rPr>
              <w:t>Handgrip strength</w:t>
            </w:r>
          </w:p>
        </w:tc>
        <w:tc>
          <w:tcPr>
            <w:tcW w:w="2268" w:type="dxa"/>
            <w:tcBorders>
              <w:top w:val="single" w:sz="4" w:space="0" w:color="auto"/>
              <w:bottom w:val="nil"/>
            </w:tcBorders>
            <w:vAlign w:val="center"/>
          </w:tcPr>
          <w:p w:rsidR="00D45533" w:rsidRPr="00D45533" w:rsidRDefault="00D45533" w:rsidP="00D45533">
            <w:pPr>
              <w:rPr>
                <w:rFonts w:ascii="Arial" w:hAnsi="Arial" w:cs="Arial"/>
                <w:lang w:val="en-US"/>
              </w:rPr>
            </w:pPr>
            <w:r w:rsidRPr="00D45533">
              <w:rPr>
                <w:rFonts w:ascii="Arial" w:hAnsi="Arial" w:cs="Arial"/>
                <w:lang w:val="en-US"/>
              </w:rPr>
              <w:t>Normal</w:t>
            </w:r>
          </w:p>
        </w:tc>
        <w:tc>
          <w:tcPr>
            <w:tcW w:w="1701" w:type="dxa"/>
            <w:tcBorders>
              <w:top w:val="single" w:sz="4" w:space="0" w:color="auto"/>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57.6</w:t>
            </w:r>
          </w:p>
        </w:tc>
        <w:tc>
          <w:tcPr>
            <w:tcW w:w="1701" w:type="dxa"/>
            <w:tcBorders>
              <w:top w:val="single" w:sz="4" w:space="0" w:color="auto"/>
              <w:left w:val="single" w:sz="4" w:space="0" w:color="auto"/>
              <w:bottom w:val="nil"/>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22.8</w:t>
            </w:r>
          </w:p>
        </w:tc>
      </w:tr>
      <w:tr w:rsidR="00D45533" w:rsidRPr="00D45533" w:rsidTr="00DA27E4">
        <w:trPr>
          <w:trHeight w:val="57"/>
        </w:trPr>
        <w:tc>
          <w:tcPr>
            <w:tcW w:w="3369" w:type="dxa"/>
            <w:vMerge/>
            <w:vAlign w:val="center"/>
          </w:tcPr>
          <w:p w:rsidR="00D45533" w:rsidRPr="00D45533" w:rsidRDefault="00D45533" w:rsidP="00D45533">
            <w:pPr>
              <w:rPr>
                <w:rFonts w:ascii="Arial" w:hAnsi="Arial" w:cs="Arial"/>
                <w:szCs w:val="20"/>
                <w:lang w:val="en-US"/>
              </w:rPr>
            </w:pPr>
          </w:p>
        </w:tc>
        <w:tc>
          <w:tcPr>
            <w:tcW w:w="2268" w:type="dxa"/>
            <w:tcBorders>
              <w:top w:val="nil"/>
              <w:bottom w:val="single" w:sz="4" w:space="0" w:color="auto"/>
            </w:tcBorders>
            <w:vAlign w:val="center"/>
          </w:tcPr>
          <w:p w:rsidR="00D45533" w:rsidRPr="00D45533" w:rsidRDefault="00D45533" w:rsidP="00D45533">
            <w:pPr>
              <w:rPr>
                <w:rFonts w:ascii="Arial" w:hAnsi="Arial" w:cs="Arial"/>
                <w:lang w:val="en-US"/>
              </w:rPr>
            </w:pPr>
            <w:r w:rsidRPr="00D45533">
              <w:rPr>
                <w:rFonts w:ascii="Arial" w:hAnsi="Arial" w:cs="Arial"/>
                <w:lang w:val="en-US"/>
              </w:rPr>
              <w:t xml:space="preserve">Low </w:t>
            </w:r>
          </w:p>
        </w:tc>
        <w:tc>
          <w:tcPr>
            <w:tcW w:w="1701"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42.4</w:t>
            </w:r>
          </w:p>
        </w:tc>
        <w:tc>
          <w:tcPr>
            <w:tcW w:w="1701" w:type="dxa"/>
            <w:tcBorders>
              <w:top w:val="nil"/>
              <w:left w:val="single" w:sz="4" w:space="0" w:color="auto"/>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color w:val="000000"/>
              </w:rPr>
              <w:t>28.6</w:t>
            </w:r>
          </w:p>
        </w:tc>
      </w:tr>
    </w:tbl>
    <w:p w:rsidR="00D45533" w:rsidRPr="00D45533" w:rsidRDefault="00D45533" w:rsidP="00D45533">
      <w:pPr>
        <w:spacing w:after="0" w:line="360" w:lineRule="auto"/>
        <w:rPr>
          <w:rFonts w:ascii="Arial" w:hAnsi="Arial" w:cs="Arial"/>
          <w:sz w:val="24"/>
          <w:szCs w:val="24"/>
          <w:lang w:val="en-US"/>
        </w:rPr>
      </w:pPr>
    </w:p>
    <w:p w:rsidR="00D45533" w:rsidRPr="00D45533" w:rsidRDefault="00D45533" w:rsidP="00D45533">
      <w:pPr>
        <w:spacing w:after="120" w:line="240" w:lineRule="auto"/>
        <w:rPr>
          <w:rFonts w:ascii="Arial" w:hAnsi="Arial" w:cs="Arial"/>
          <w:sz w:val="24"/>
          <w:szCs w:val="24"/>
          <w:lang w:val="en-US"/>
        </w:rPr>
      </w:pPr>
      <w:r w:rsidRPr="002D7B22">
        <w:rPr>
          <w:rFonts w:ascii="Arial" w:hAnsi="Arial" w:cs="Arial"/>
          <w:b/>
          <w:sz w:val="24"/>
          <w:szCs w:val="24"/>
          <w:lang w:val="en-US"/>
        </w:rPr>
        <w:t xml:space="preserve">Supplemental Table </w:t>
      </w:r>
      <w:r w:rsidR="002D7B22">
        <w:rPr>
          <w:rFonts w:ascii="Arial" w:hAnsi="Arial" w:cs="Arial"/>
          <w:b/>
          <w:sz w:val="24"/>
          <w:szCs w:val="24"/>
          <w:lang w:val="en-US"/>
        </w:rPr>
        <w:t>S</w:t>
      </w:r>
      <w:r w:rsidRPr="002D7B22">
        <w:rPr>
          <w:rFonts w:ascii="Arial" w:hAnsi="Arial" w:cs="Arial"/>
          <w:b/>
          <w:sz w:val="24"/>
          <w:szCs w:val="24"/>
          <w:lang w:val="en-US"/>
        </w:rPr>
        <w:t>4c</w:t>
      </w:r>
      <w:r w:rsidRPr="00D45533">
        <w:rPr>
          <w:rFonts w:ascii="Arial" w:hAnsi="Arial" w:cs="Arial"/>
          <w:sz w:val="24"/>
          <w:szCs w:val="24"/>
          <w:lang w:val="en-US"/>
        </w:rPr>
        <w:t xml:space="preserve">: Odds ratios (OR) with 95 % confidence interval (CI) of the multivariate associations of all potential determinants with incident malnutrition (3 years follow-up) for </w:t>
      </w:r>
      <w:r w:rsidRPr="00D45533">
        <w:rPr>
          <w:rFonts w:ascii="Arial" w:hAnsi="Arial" w:cs="Arial"/>
          <w:sz w:val="24"/>
          <w:lang w:val="en-US"/>
        </w:rPr>
        <w:t>the indigenous older adults in NZ</w:t>
      </w:r>
    </w:p>
    <w:tbl>
      <w:tblPr>
        <w:tblStyle w:val="Tabellenraster"/>
        <w:tblW w:w="9010" w:type="dxa"/>
        <w:tblLayout w:type="fixed"/>
        <w:tblLook w:val="04A0" w:firstRow="1" w:lastRow="0" w:firstColumn="1" w:lastColumn="0" w:noHBand="0" w:noVBand="1"/>
      </w:tblPr>
      <w:tblGrid>
        <w:gridCol w:w="3369"/>
        <w:gridCol w:w="2948"/>
        <w:gridCol w:w="850"/>
        <w:gridCol w:w="921"/>
        <w:gridCol w:w="922"/>
      </w:tblGrid>
      <w:tr w:rsidR="00D45533" w:rsidRPr="00D45533" w:rsidTr="00DA27E4">
        <w:trPr>
          <w:trHeight w:val="283"/>
        </w:trPr>
        <w:tc>
          <w:tcPr>
            <w:tcW w:w="6317" w:type="dxa"/>
            <w:gridSpan w:val="2"/>
            <w:tcBorders>
              <w:bottom w:val="nil"/>
            </w:tcBorders>
          </w:tcPr>
          <w:p w:rsidR="00D45533" w:rsidRPr="00D45533" w:rsidRDefault="00D45533" w:rsidP="00D45533">
            <w:pPr>
              <w:rPr>
                <w:rFonts w:ascii="Arial" w:hAnsi="Arial" w:cs="Arial"/>
                <w:lang w:val="en-US"/>
              </w:rPr>
            </w:pPr>
          </w:p>
        </w:tc>
        <w:tc>
          <w:tcPr>
            <w:tcW w:w="2693" w:type="dxa"/>
            <w:gridSpan w:val="3"/>
            <w:tcBorders>
              <w:bottom w:val="single" w:sz="4" w:space="0" w:color="auto"/>
            </w:tcBorders>
          </w:tcPr>
          <w:p w:rsidR="00D45533" w:rsidRPr="00D45533" w:rsidRDefault="00D45533" w:rsidP="00D45533">
            <w:pPr>
              <w:jc w:val="center"/>
              <w:rPr>
                <w:rFonts w:ascii="Arial" w:hAnsi="Arial" w:cs="Arial"/>
                <w:lang w:val="en-US"/>
              </w:rPr>
            </w:pPr>
            <w:proofErr w:type="spellStart"/>
            <w:r w:rsidRPr="00D45533">
              <w:rPr>
                <w:rFonts w:ascii="Arial" w:hAnsi="Arial" w:cs="Arial"/>
                <w:lang w:val="en-US"/>
              </w:rPr>
              <w:t>LiLACS</w:t>
            </w:r>
            <w:proofErr w:type="spellEnd"/>
            <w:r w:rsidRPr="00D45533">
              <w:rPr>
                <w:rFonts w:ascii="Arial" w:hAnsi="Arial" w:cs="Arial"/>
                <w:lang w:val="en-US"/>
              </w:rPr>
              <w:t xml:space="preserve"> NZ - Māori (n=99)</w:t>
            </w:r>
          </w:p>
        </w:tc>
      </w:tr>
      <w:tr w:rsidR="00D45533" w:rsidRPr="00D45533" w:rsidTr="00DA27E4">
        <w:trPr>
          <w:trHeight w:val="283"/>
        </w:trPr>
        <w:tc>
          <w:tcPr>
            <w:tcW w:w="3369" w:type="dxa"/>
            <w:tcBorders>
              <w:top w:val="nil"/>
              <w:bottom w:val="single" w:sz="4" w:space="0" w:color="auto"/>
              <w:right w:val="nil"/>
            </w:tcBorders>
          </w:tcPr>
          <w:p w:rsidR="00D45533" w:rsidRPr="00D45533" w:rsidRDefault="00D45533" w:rsidP="00D45533">
            <w:pPr>
              <w:rPr>
                <w:rFonts w:ascii="Arial" w:hAnsi="Arial" w:cs="Arial"/>
                <w:lang w:val="en-US"/>
              </w:rPr>
            </w:pPr>
            <w:r w:rsidRPr="00D45533">
              <w:rPr>
                <w:rFonts w:ascii="Arial" w:hAnsi="Arial" w:cs="Arial"/>
                <w:lang w:val="en-US"/>
              </w:rPr>
              <w:t>Variables</w:t>
            </w:r>
          </w:p>
        </w:tc>
        <w:tc>
          <w:tcPr>
            <w:tcW w:w="2948" w:type="dxa"/>
            <w:tcBorders>
              <w:top w:val="nil"/>
              <w:left w:val="nil"/>
              <w:bottom w:val="double" w:sz="4" w:space="0" w:color="auto"/>
            </w:tcBorders>
          </w:tcPr>
          <w:p w:rsidR="00D45533" w:rsidRPr="00D45533" w:rsidRDefault="00D45533" w:rsidP="00D45533">
            <w:pPr>
              <w:rPr>
                <w:rFonts w:ascii="Arial" w:hAnsi="Arial" w:cs="Arial"/>
                <w:lang w:val="en-US"/>
              </w:rPr>
            </w:pPr>
            <w:r w:rsidRPr="00D45533">
              <w:rPr>
                <w:rFonts w:ascii="Arial" w:hAnsi="Arial" w:cs="Arial"/>
                <w:lang w:val="en-US"/>
              </w:rPr>
              <w:t xml:space="preserve"> </w:t>
            </w:r>
          </w:p>
        </w:tc>
        <w:tc>
          <w:tcPr>
            <w:tcW w:w="850" w:type="dxa"/>
            <w:tcBorders>
              <w:bottom w:val="double" w:sz="4" w:space="0" w:color="auto"/>
              <w:right w:val="nil"/>
            </w:tcBorders>
          </w:tcPr>
          <w:p w:rsidR="00D45533" w:rsidRPr="00D45533" w:rsidRDefault="00D45533" w:rsidP="00D45533">
            <w:pPr>
              <w:jc w:val="center"/>
              <w:rPr>
                <w:rFonts w:ascii="Arial" w:hAnsi="Arial" w:cs="Arial"/>
                <w:lang w:val="en-US"/>
              </w:rPr>
            </w:pPr>
            <w:r w:rsidRPr="00D45533">
              <w:rPr>
                <w:rFonts w:ascii="Arial" w:hAnsi="Arial" w:cs="Arial"/>
                <w:lang w:val="en-US"/>
              </w:rPr>
              <w:t>OR</w:t>
            </w:r>
          </w:p>
        </w:tc>
        <w:tc>
          <w:tcPr>
            <w:tcW w:w="1843" w:type="dxa"/>
            <w:gridSpan w:val="2"/>
            <w:tcBorders>
              <w:left w:val="nil"/>
              <w:bottom w:val="double" w:sz="4" w:space="0" w:color="auto"/>
            </w:tcBorders>
          </w:tcPr>
          <w:p w:rsidR="00D45533" w:rsidRPr="00D45533" w:rsidRDefault="00D45533" w:rsidP="00D45533">
            <w:pPr>
              <w:jc w:val="center"/>
              <w:rPr>
                <w:rFonts w:ascii="Arial" w:hAnsi="Arial" w:cs="Arial"/>
                <w:lang w:val="en-US"/>
              </w:rPr>
            </w:pPr>
            <w:r w:rsidRPr="00D45533">
              <w:rPr>
                <w:rFonts w:ascii="Arial" w:hAnsi="Arial" w:cs="Arial"/>
                <w:lang w:val="en-US"/>
              </w:rPr>
              <w:t>95 % CI</w:t>
            </w:r>
          </w:p>
        </w:tc>
      </w:tr>
      <w:tr w:rsidR="00D45533" w:rsidRPr="00D45533" w:rsidTr="00DA27E4">
        <w:trPr>
          <w:trHeight w:val="283"/>
        </w:trPr>
        <w:tc>
          <w:tcPr>
            <w:tcW w:w="3369" w:type="dxa"/>
            <w:tcBorders>
              <w:top w:val="doub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Age (years)</w:t>
            </w:r>
          </w:p>
        </w:tc>
        <w:tc>
          <w:tcPr>
            <w:tcW w:w="2948" w:type="dxa"/>
            <w:tcBorders>
              <w:top w:val="double" w:sz="4" w:space="0" w:color="auto"/>
              <w:left w:val="nil"/>
              <w:bottom w:val="single" w:sz="4" w:space="0" w:color="auto"/>
            </w:tcBorders>
            <w:vAlign w:val="bottom"/>
          </w:tcPr>
          <w:p w:rsidR="00D45533" w:rsidRPr="00D45533" w:rsidRDefault="00D45533" w:rsidP="00D45533">
            <w:pPr>
              <w:rPr>
                <w:rFonts w:ascii="Arial" w:hAnsi="Arial" w:cs="Arial"/>
                <w:szCs w:val="20"/>
                <w:lang w:val="en-US"/>
              </w:rPr>
            </w:pPr>
          </w:p>
        </w:tc>
        <w:tc>
          <w:tcPr>
            <w:tcW w:w="850" w:type="dxa"/>
            <w:tcBorders>
              <w:top w:val="doub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1.15</w:t>
            </w:r>
          </w:p>
        </w:tc>
        <w:tc>
          <w:tcPr>
            <w:tcW w:w="921" w:type="dxa"/>
            <w:tcBorders>
              <w:top w:val="doub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0.95</w:t>
            </w:r>
          </w:p>
        </w:tc>
        <w:tc>
          <w:tcPr>
            <w:tcW w:w="922" w:type="dxa"/>
            <w:tcBorders>
              <w:top w:val="doub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1.40</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Sex</w:t>
            </w:r>
          </w:p>
        </w:tc>
        <w:tc>
          <w:tcPr>
            <w:tcW w:w="2948" w:type="dxa"/>
            <w:tcBorders>
              <w:top w:val="single" w:sz="4" w:space="0" w:color="auto"/>
              <w:left w:val="nil"/>
              <w:bottom w:val="single" w:sz="4" w:space="0" w:color="auto"/>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Female vs. male</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2.06</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0.72</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5.89</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Appetite</w:t>
            </w:r>
          </w:p>
        </w:tc>
        <w:tc>
          <w:tcPr>
            <w:tcW w:w="2948" w:type="dxa"/>
            <w:tcBorders>
              <w:top w:val="single" w:sz="4" w:space="0" w:color="auto"/>
              <w:left w:val="nil"/>
              <w:bottom w:val="single" w:sz="4" w:space="0" w:color="auto"/>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Fair/poor vs. good</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0.61</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0.11</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3.53</w:t>
            </w:r>
          </w:p>
        </w:tc>
      </w:tr>
      <w:tr w:rsidR="00D45533" w:rsidRPr="00D45533" w:rsidTr="00DA27E4">
        <w:trPr>
          <w:trHeight w:val="283"/>
        </w:trPr>
        <w:tc>
          <w:tcPr>
            <w:tcW w:w="3369" w:type="dxa"/>
            <w:vMerge w:val="restart"/>
            <w:tcBorders>
              <w:top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Marital status</w:t>
            </w:r>
          </w:p>
        </w:tc>
        <w:tc>
          <w:tcPr>
            <w:tcW w:w="2948" w:type="dxa"/>
            <w:tcBorders>
              <w:top w:val="single" w:sz="4" w:space="0" w:color="auto"/>
              <w:left w:val="nil"/>
              <w:bottom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Married (ref.)</w:t>
            </w:r>
          </w:p>
        </w:tc>
        <w:tc>
          <w:tcPr>
            <w:tcW w:w="850" w:type="dxa"/>
            <w:tcBorders>
              <w:top w:val="single" w:sz="4" w:space="0" w:color="auto"/>
              <w:bottom w:val="nil"/>
              <w:right w:val="nil"/>
            </w:tcBorders>
            <w:vAlign w:val="bottom"/>
          </w:tcPr>
          <w:p w:rsidR="00D45533" w:rsidRPr="00D45533" w:rsidRDefault="00D45533" w:rsidP="00D45533">
            <w:pPr>
              <w:jc w:val="right"/>
              <w:rPr>
                <w:rFonts w:ascii="Arial" w:hAnsi="Arial" w:cs="Arial"/>
                <w:lang w:val="en-US"/>
              </w:rPr>
            </w:pPr>
          </w:p>
        </w:tc>
        <w:tc>
          <w:tcPr>
            <w:tcW w:w="921" w:type="dxa"/>
            <w:tcBorders>
              <w:top w:val="single" w:sz="4" w:space="0" w:color="auto"/>
              <w:left w:val="nil"/>
              <w:bottom w:val="nil"/>
              <w:right w:val="nil"/>
            </w:tcBorders>
            <w:vAlign w:val="bottom"/>
          </w:tcPr>
          <w:p w:rsidR="00D45533" w:rsidRPr="00D45533" w:rsidRDefault="00D45533" w:rsidP="00D45533">
            <w:pPr>
              <w:jc w:val="right"/>
              <w:rPr>
                <w:rFonts w:ascii="Arial" w:hAnsi="Arial" w:cs="Arial"/>
                <w:lang w:val="en-US"/>
              </w:rPr>
            </w:pPr>
          </w:p>
        </w:tc>
        <w:tc>
          <w:tcPr>
            <w:tcW w:w="922" w:type="dxa"/>
            <w:tcBorders>
              <w:top w:val="single" w:sz="4" w:space="0" w:color="auto"/>
              <w:left w:val="nil"/>
              <w:bottom w:val="nil"/>
            </w:tcBorders>
            <w:vAlign w:val="bottom"/>
          </w:tcPr>
          <w:p w:rsidR="00D45533" w:rsidRPr="00D45533" w:rsidRDefault="00D45533" w:rsidP="00D45533">
            <w:pPr>
              <w:jc w:val="right"/>
              <w:rPr>
                <w:rFonts w:ascii="Arial" w:hAnsi="Arial" w:cs="Arial"/>
                <w:lang w:val="en-US"/>
              </w:rPr>
            </w:pPr>
          </w:p>
        </w:tc>
      </w:tr>
      <w:tr w:rsidR="00D45533" w:rsidRPr="00D45533" w:rsidTr="00DA27E4">
        <w:trPr>
          <w:trHeight w:val="283"/>
        </w:trPr>
        <w:tc>
          <w:tcPr>
            <w:tcW w:w="3369" w:type="dxa"/>
            <w:vMerge/>
            <w:tcBorders>
              <w:right w:val="nil"/>
            </w:tcBorders>
          </w:tcPr>
          <w:p w:rsidR="00D45533" w:rsidRPr="00D45533" w:rsidRDefault="00D45533" w:rsidP="00D45533">
            <w:pPr>
              <w:rPr>
                <w:rFonts w:ascii="Arial" w:hAnsi="Arial" w:cs="Arial"/>
                <w:szCs w:val="20"/>
                <w:lang w:val="en-US"/>
              </w:rPr>
            </w:pPr>
          </w:p>
        </w:tc>
        <w:tc>
          <w:tcPr>
            <w:tcW w:w="2948" w:type="dxa"/>
            <w:tcBorders>
              <w:top w:val="nil"/>
              <w:left w:val="nil"/>
              <w:bottom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unmarried/divorced  </w:t>
            </w:r>
          </w:p>
        </w:tc>
        <w:tc>
          <w:tcPr>
            <w:tcW w:w="850"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0.56</w:t>
            </w:r>
          </w:p>
        </w:tc>
        <w:tc>
          <w:tcPr>
            <w:tcW w:w="921"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0.05</w:t>
            </w:r>
          </w:p>
        </w:tc>
        <w:tc>
          <w:tcPr>
            <w:tcW w:w="922"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6.32</w:t>
            </w:r>
          </w:p>
        </w:tc>
      </w:tr>
      <w:tr w:rsidR="00D45533" w:rsidRPr="00D45533" w:rsidTr="00DA27E4">
        <w:trPr>
          <w:trHeight w:val="283"/>
        </w:trPr>
        <w:tc>
          <w:tcPr>
            <w:tcW w:w="3369" w:type="dxa"/>
            <w:vMerge/>
            <w:tcBorders>
              <w:right w:val="nil"/>
            </w:tcBorders>
          </w:tcPr>
          <w:p w:rsidR="00D45533" w:rsidRPr="00D45533" w:rsidRDefault="00D45533" w:rsidP="00D45533">
            <w:pPr>
              <w:rPr>
                <w:rFonts w:ascii="Arial" w:hAnsi="Arial" w:cs="Arial"/>
                <w:szCs w:val="20"/>
                <w:lang w:val="en-US"/>
              </w:rPr>
            </w:pPr>
          </w:p>
        </w:tc>
        <w:tc>
          <w:tcPr>
            <w:tcW w:w="2948" w:type="dxa"/>
            <w:tcBorders>
              <w:top w:val="nil"/>
              <w:left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widowed</w:t>
            </w:r>
          </w:p>
        </w:tc>
        <w:tc>
          <w:tcPr>
            <w:tcW w:w="850"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3.11</w:t>
            </w:r>
          </w:p>
        </w:tc>
        <w:tc>
          <w:tcPr>
            <w:tcW w:w="921"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0.85</w:t>
            </w:r>
          </w:p>
        </w:tc>
        <w:tc>
          <w:tcPr>
            <w:tcW w:w="922"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11.37</w:t>
            </w:r>
          </w:p>
        </w:tc>
      </w:tr>
      <w:tr w:rsidR="00D45533" w:rsidRPr="00D45533" w:rsidTr="00DA27E4">
        <w:trPr>
          <w:trHeight w:val="283"/>
        </w:trPr>
        <w:tc>
          <w:tcPr>
            <w:tcW w:w="3369" w:type="dxa"/>
            <w:vMerge w:val="restart"/>
            <w:tcBorders>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Education</w:t>
            </w:r>
          </w:p>
        </w:tc>
        <w:tc>
          <w:tcPr>
            <w:tcW w:w="2948" w:type="dxa"/>
            <w:tcBorders>
              <w:left w:val="nil"/>
              <w:bottom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Tertiary (ref.)</w:t>
            </w:r>
          </w:p>
        </w:tc>
        <w:tc>
          <w:tcPr>
            <w:tcW w:w="850" w:type="dxa"/>
            <w:tcBorders>
              <w:bottom w:val="nil"/>
              <w:right w:val="nil"/>
            </w:tcBorders>
            <w:vAlign w:val="bottom"/>
          </w:tcPr>
          <w:p w:rsidR="00D45533" w:rsidRPr="00D45533" w:rsidRDefault="00D45533" w:rsidP="00D45533">
            <w:pPr>
              <w:jc w:val="right"/>
              <w:rPr>
                <w:rFonts w:ascii="Arial" w:hAnsi="Arial" w:cs="Arial"/>
                <w:lang w:val="en-US"/>
              </w:rPr>
            </w:pPr>
          </w:p>
        </w:tc>
        <w:tc>
          <w:tcPr>
            <w:tcW w:w="921" w:type="dxa"/>
            <w:tcBorders>
              <w:left w:val="nil"/>
              <w:bottom w:val="nil"/>
              <w:right w:val="nil"/>
            </w:tcBorders>
            <w:vAlign w:val="bottom"/>
          </w:tcPr>
          <w:p w:rsidR="00D45533" w:rsidRPr="00D45533" w:rsidRDefault="00D45533" w:rsidP="00D45533">
            <w:pPr>
              <w:jc w:val="right"/>
              <w:rPr>
                <w:rFonts w:ascii="Arial" w:hAnsi="Arial" w:cs="Arial"/>
                <w:lang w:val="en-US"/>
              </w:rPr>
            </w:pPr>
          </w:p>
        </w:tc>
        <w:tc>
          <w:tcPr>
            <w:tcW w:w="922" w:type="dxa"/>
            <w:tcBorders>
              <w:left w:val="nil"/>
              <w:bottom w:val="nil"/>
            </w:tcBorders>
            <w:vAlign w:val="bottom"/>
          </w:tcPr>
          <w:p w:rsidR="00D45533" w:rsidRPr="00D45533" w:rsidRDefault="00D45533" w:rsidP="00D45533">
            <w:pPr>
              <w:jc w:val="right"/>
              <w:rPr>
                <w:rFonts w:ascii="Arial" w:hAnsi="Arial" w:cs="Arial"/>
                <w:lang w:val="en-US"/>
              </w:rPr>
            </w:pPr>
          </w:p>
        </w:tc>
      </w:tr>
      <w:tr w:rsidR="00D45533" w:rsidRPr="00D45533" w:rsidTr="00DA27E4">
        <w:trPr>
          <w:trHeight w:val="283"/>
        </w:trPr>
        <w:tc>
          <w:tcPr>
            <w:tcW w:w="3369" w:type="dxa"/>
            <w:vMerge/>
            <w:tcBorders>
              <w:right w:val="nil"/>
            </w:tcBorders>
          </w:tcPr>
          <w:p w:rsidR="00D45533" w:rsidRPr="00D45533" w:rsidRDefault="00D45533" w:rsidP="00D45533">
            <w:pPr>
              <w:rPr>
                <w:rFonts w:ascii="Arial" w:hAnsi="Arial" w:cs="Arial"/>
                <w:szCs w:val="20"/>
                <w:lang w:val="en-US"/>
              </w:rPr>
            </w:pPr>
          </w:p>
        </w:tc>
        <w:tc>
          <w:tcPr>
            <w:tcW w:w="2948" w:type="dxa"/>
            <w:tcBorders>
              <w:top w:val="nil"/>
              <w:left w:val="nil"/>
              <w:bottom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Secondary</w:t>
            </w:r>
          </w:p>
        </w:tc>
        <w:tc>
          <w:tcPr>
            <w:tcW w:w="850"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0.42</w:t>
            </w:r>
          </w:p>
        </w:tc>
        <w:tc>
          <w:tcPr>
            <w:tcW w:w="921"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0.11</w:t>
            </w:r>
          </w:p>
        </w:tc>
        <w:tc>
          <w:tcPr>
            <w:tcW w:w="922"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1.70</w:t>
            </w:r>
          </w:p>
        </w:tc>
      </w:tr>
      <w:tr w:rsidR="00D45533" w:rsidRPr="00D45533" w:rsidTr="00DA27E4">
        <w:trPr>
          <w:trHeight w:val="283"/>
        </w:trPr>
        <w:tc>
          <w:tcPr>
            <w:tcW w:w="3369" w:type="dxa"/>
            <w:vMerge/>
            <w:tcBorders>
              <w:bottom w:val="single" w:sz="4" w:space="0" w:color="auto"/>
              <w:right w:val="nil"/>
            </w:tcBorders>
          </w:tcPr>
          <w:p w:rsidR="00D45533" w:rsidRPr="00D45533" w:rsidRDefault="00D45533" w:rsidP="00D45533">
            <w:pPr>
              <w:rPr>
                <w:rFonts w:ascii="Arial" w:hAnsi="Arial" w:cs="Arial"/>
                <w:szCs w:val="20"/>
                <w:lang w:val="en-US"/>
              </w:rPr>
            </w:pPr>
          </w:p>
        </w:tc>
        <w:tc>
          <w:tcPr>
            <w:tcW w:w="2948" w:type="dxa"/>
            <w:tcBorders>
              <w:top w:val="nil"/>
              <w:left w:val="nil"/>
              <w:bottom w:val="single" w:sz="4" w:space="0" w:color="auto"/>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Primary/none </w:t>
            </w:r>
          </w:p>
        </w:tc>
        <w:tc>
          <w:tcPr>
            <w:tcW w:w="850"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1.04</w:t>
            </w:r>
          </w:p>
        </w:tc>
        <w:tc>
          <w:tcPr>
            <w:tcW w:w="921"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0.21</w:t>
            </w:r>
          </w:p>
        </w:tc>
        <w:tc>
          <w:tcPr>
            <w:tcW w:w="922"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5.11</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Living alone</w:t>
            </w:r>
          </w:p>
        </w:tc>
        <w:tc>
          <w:tcPr>
            <w:tcW w:w="2948" w:type="dxa"/>
            <w:tcBorders>
              <w:top w:val="single" w:sz="4" w:space="0" w:color="auto"/>
              <w:left w:val="nil"/>
              <w:bottom w:val="single" w:sz="4" w:space="0" w:color="auto"/>
            </w:tcBorders>
            <w:vAlign w:val="bottom"/>
          </w:tcPr>
          <w:p w:rsidR="00D45533" w:rsidRPr="00D45533" w:rsidRDefault="00DA27E4" w:rsidP="00D45533">
            <w:pPr>
              <w:rPr>
                <w:rFonts w:ascii="Arial" w:hAnsi="Arial" w:cs="Arial"/>
                <w:szCs w:val="20"/>
                <w:lang w:val="en-US"/>
              </w:rPr>
            </w:pPr>
            <w:r>
              <w:rPr>
                <w:rFonts w:ascii="Arial" w:hAnsi="Arial" w:cs="Arial"/>
                <w:szCs w:val="20"/>
                <w:lang w:val="en-US"/>
              </w:rPr>
              <w:t xml:space="preserve">Yes </w:t>
            </w:r>
            <w:r w:rsidR="00D45533" w:rsidRPr="00D45533">
              <w:rPr>
                <w:rFonts w:ascii="Arial" w:hAnsi="Arial" w:cs="Arial"/>
                <w:szCs w:val="20"/>
                <w:lang w:val="en-US"/>
              </w:rPr>
              <w:t>vs. no</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0.52</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0.19</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1.44</w:t>
            </w:r>
          </w:p>
        </w:tc>
      </w:tr>
      <w:tr w:rsidR="00D45533" w:rsidRPr="00D45533" w:rsidTr="00DA27E4">
        <w:trPr>
          <w:trHeight w:val="283"/>
        </w:trPr>
        <w:tc>
          <w:tcPr>
            <w:tcW w:w="3369" w:type="dxa"/>
            <w:tcBorders>
              <w:top w:val="single" w:sz="4" w:space="0" w:color="auto"/>
              <w:bottom w:val="single" w:sz="4" w:space="0" w:color="auto"/>
              <w:right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Social support</w:t>
            </w:r>
          </w:p>
        </w:tc>
        <w:tc>
          <w:tcPr>
            <w:tcW w:w="2948" w:type="dxa"/>
            <w:tcBorders>
              <w:top w:val="single" w:sz="4" w:space="0" w:color="auto"/>
              <w:left w:val="nil"/>
              <w:bottom w:val="single" w:sz="4" w:space="0" w:color="auto"/>
            </w:tcBorders>
            <w:vAlign w:val="bottom"/>
          </w:tcPr>
          <w:p w:rsidR="00D45533" w:rsidRPr="00D45533" w:rsidRDefault="00DA27E4" w:rsidP="00D45533">
            <w:pPr>
              <w:rPr>
                <w:rFonts w:ascii="Arial" w:hAnsi="Arial" w:cs="Arial"/>
                <w:szCs w:val="20"/>
                <w:lang w:val="en-US"/>
              </w:rPr>
            </w:pPr>
            <w:r>
              <w:rPr>
                <w:rFonts w:ascii="Arial" w:hAnsi="Arial" w:cs="Arial"/>
                <w:szCs w:val="20"/>
                <w:lang w:val="en-US"/>
              </w:rPr>
              <w:t xml:space="preserve">Yes vs. no </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0.80</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0.09</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7.07</w:t>
            </w:r>
          </w:p>
        </w:tc>
      </w:tr>
      <w:tr w:rsidR="00D45533" w:rsidRPr="00D45533" w:rsidTr="00DA27E4">
        <w:trPr>
          <w:trHeight w:val="283"/>
        </w:trPr>
        <w:tc>
          <w:tcPr>
            <w:tcW w:w="3369" w:type="dxa"/>
            <w:vMerge w:val="restart"/>
            <w:tcBorders>
              <w:top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Physical activity</w:t>
            </w:r>
          </w:p>
        </w:tc>
        <w:tc>
          <w:tcPr>
            <w:tcW w:w="2948" w:type="dxa"/>
            <w:tcBorders>
              <w:top w:val="single" w:sz="4" w:space="0" w:color="auto"/>
              <w:left w:val="nil"/>
              <w:bottom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High (ref.)</w:t>
            </w:r>
          </w:p>
        </w:tc>
        <w:tc>
          <w:tcPr>
            <w:tcW w:w="850" w:type="dxa"/>
            <w:tcBorders>
              <w:top w:val="single" w:sz="4" w:space="0" w:color="auto"/>
              <w:bottom w:val="nil"/>
              <w:right w:val="nil"/>
            </w:tcBorders>
            <w:vAlign w:val="bottom"/>
          </w:tcPr>
          <w:p w:rsidR="00D45533" w:rsidRPr="00D45533" w:rsidRDefault="00D45533" w:rsidP="00D45533">
            <w:pPr>
              <w:jc w:val="right"/>
              <w:rPr>
                <w:rFonts w:ascii="Arial" w:hAnsi="Arial" w:cs="Arial"/>
                <w:lang w:val="en-US"/>
              </w:rPr>
            </w:pPr>
          </w:p>
        </w:tc>
        <w:tc>
          <w:tcPr>
            <w:tcW w:w="921" w:type="dxa"/>
            <w:tcBorders>
              <w:top w:val="single" w:sz="4" w:space="0" w:color="auto"/>
              <w:left w:val="nil"/>
              <w:bottom w:val="nil"/>
              <w:right w:val="nil"/>
            </w:tcBorders>
            <w:vAlign w:val="bottom"/>
          </w:tcPr>
          <w:p w:rsidR="00D45533" w:rsidRPr="00D45533" w:rsidRDefault="00D45533" w:rsidP="00D45533">
            <w:pPr>
              <w:jc w:val="right"/>
              <w:rPr>
                <w:rFonts w:ascii="Arial" w:hAnsi="Arial" w:cs="Arial"/>
                <w:lang w:val="en-US"/>
              </w:rPr>
            </w:pPr>
          </w:p>
        </w:tc>
        <w:tc>
          <w:tcPr>
            <w:tcW w:w="922" w:type="dxa"/>
            <w:tcBorders>
              <w:top w:val="single" w:sz="4" w:space="0" w:color="auto"/>
              <w:left w:val="nil"/>
              <w:bottom w:val="nil"/>
            </w:tcBorders>
            <w:vAlign w:val="bottom"/>
          </w:tcPr>
          <w:p w:rsidR="00D45533" w:rsidRPr="00D45533" w:rsidRDefault="00D45533" w:rsidP="00D45533">
            <w:pPr>
              <w:jc w:val="right"/>
              <w:rPr>
                <w:rFonts w:ascii="Arial" w:hAnsi="Arial" w:cs="Arial"/>
                <w:lang w:val="en-US"/>
              </w:rPr>
            </w:pPr>
          </w:p>
        </w:tc>
      </w:tr>
      <w:tr w:rsidR="00D45533" w:rsidRPr="00D45533" w:rsidTr="00DA27E4">
        <w:trPr>
          <w:trHeight w:val="283"/>
        </w:trPr>
        <w:tc>
          <w:tcPr>
            <w:tcW w:w="3369" w:type="dxa"/>
            <w:vMerge/>
            <w:tcBorders>
              <w:right w:val="nil"/>
            </w:tcBorders>
          </w:tcPr>
          <w:p w:rsidR="00D45533" w:rsidRPr="00D45533" w:rsidRDefault="00D45533" w:rsidP="00D45533">
            <w:pPr>
              <w:rPr>
                <w:rFonts w:ascii="Arial" w:hAnsi="Arial" w:cs="Arial"/>
                <w:szCs w:val="20"/>
                <w:lang w:val="en-US"/>
              </w:rPr>
            </w:pPr>
          </w:p>
        </w:tc>
        <w:tc>
          <w:tcPr>
            <w:tcW w:w="2948" w:type="dxa"/>
            <w:tcBorders>
              <w:top w:val="nil"/>
              <w:left w:val="nil"/>
              <w:bottom w:val="nil"/>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Moderate </w:t>
            </w:r>
          </w:p>
        </w:tc>
        <w:tc>
          <w:tcPr>
            <w:tcW w:w="850"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1.56</w:t>
            </w:r>
          </w:p>
        </w:tc>
        <w:tc>
          <w:tcPr>
            <w:tcW w:w="921" w:type="dxa"/>
            <w:tcBorders>
              <w:top w:val="nil"/>
              <w:left w:val="nil"/>
              <w:bottom w:val="nil"/>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0.39</w:t>
            </w:r>
          </w:p>
        </w:tc>
        <w:tc>
          <w:tcPr>
            <w:tcW w:w="922" w:type="dxa"/>
            <w:tcBorders>
              <w:top w:val="nil"/>
              <w:left w:val="nil"/>
              <w:bottom w:val="nil"/>
              <w:right w:val="single" w:sz="4" w:space="0" w:color="auto"/>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6.27</w:t>
            </w:r>
          </w:p>
        </w:tc>
      </w:tr>
      <w:tr w:rsidR="00D45533" w:rsidRPr="00D45533" w:rsidTr="00DA27E4">
        <w:trPr>
          <w:trHeight w:val="283"/>
        </w:trPr>
        <w:tc>
          <w:tcPr>
            <w:tcW w:w="3369" w:type="dxa"/>
            <w:vMerge/>
            <w:tcBorders>
              <w:bottom w:val="single" w:sz="4" w:space="0" w:color="auto"/>
              <w:right w:val="nil"/>
            </w:tcBorders>
          </w:tcPr>
          <w:p w:rsidR="00D45533" w:rsidRPr="00D45533" w:rsidRDefault="00D45533" w:rsidP="00D45533">
            <w:pPr>
              <w:rPr>
                <w:rFonts w:ascii="Arial" w:hAnsi="Arial" w:cs="Arial"/>
                <w:szCs w:val="20"/>
                <w:lang w:val="en-US"/>
              </w:rPr>
            </w:pPr>
          </w:p>
        </w:tc>
        <w:tc>
          <w:tcPr>
            <w:tcW w:w="2948" w:type="dxa"/>
            <w:tcBorders>
              <w:top w:val="nil"/>
              <w:left w:val="nil"/>
              <w:bottom w:val="single" w:sz="4" w:space="0" w:color="auto"/>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Low </w:t>
            </w:r>
          </w:p>
        </w:tc>
        <w:tc>
          <w:tcPr>
            <w:tcW w:w="850"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2.60</w:t>
            </w:r>
          </w:p>
        </w:tc>
        <w:tc>
          <w:tcPr>
            <w:tcW w:w="921" w:type="dxa"/>
            <w:tcBorders>
              <w:top w:val="nil"/>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0.58</w:t>
            </w:r>
          </w:p>
        </w:tc>
        <w:tc>
          <w:tcPr>
            <w:tcW w:w="922" w:type="dxa"/>
            <w:tcBorders>
              <w:top w:val="nil"/>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rPr>
            </w:pPr>
            <w:r w:rsidRPr="00D45533">
              <w:rPr>
                <w:rFonts w:ascii="Arial" w:hAnsi="Arial" w:cs="Arial"/>
              </w:rPr>
              <w:t>11.61</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Alcohol consumption</w:t>
            </w:r>
          </w:p>
        </w:tc>
        <w:tc>
          <w:tcPr>
            <w:tcW w:w="2948" w:type="dxa"/>
            <w:tcBorders>
              <w:top w:val="single" w:sz="4" w:space="0" w:color="auto"/>
              <w:left w:val="nil"/>
              <w:bottom w:val="single" w:sz="4" w:space="0" w:color="auto"/>
            </w:tcBorders>
            <w:vAlign w:val="bottom"/>
          </w:tcPr>
          <w:p w:rsidR="00D45533" w:rsidRPr="00D45533" w:rsidRDefault="00D45533" w:rsidP="00DA27E4">
            <w:pPr>
              <w:rPr>
                <w:rFonts w:ascii="Arial" w:hAnsi="Arial" w:cs="Arial"/>
                <w:b/>
                <w:szCs w:val="20"/>
                <w:lang w:val="en-US"/>
              </w:rPr>
            </w:pPr>
            <w:r w:rsidRPr="00D45533">
              <w:rPr>
                <w:rFonts w:ascii="Arial" w:hAnsi="Arial" w:cs="Arial"/>
                <w:szCs w:val="20"/>
                <w:lang w:val="en-US"/>
              </w:rPr>
              <w:t xml:space="preserve">Yes vs. no </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1.03</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0.34</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3.09</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Smoking </w:t>
            </w:r>
          </w:p>
        </w:tc>
        <w:tc>
          <w:tcPr>
            <w:tcW w:w="2948" w:type="dxa"/>
            <w:tcBorders>
              <w:top w:val="single" w:sz="4" w:space="0" w:color="auto"/>
              <w:left w:val="nil"/>
              <w:bottom w:val="single" w:sz="4" w:space="0" w:color="auto"/>
            </w:tcBorders>
            <w:vAlign w:val="bottom"/>
          </w:tcPr>
          <w:p w:rsidR="00D45533" w:rsidRPr="00D45533" w:rsidRDefault="00DA27E4" w:rsidP="00D45533">
            <w:pPr>
              <w:rPr>
                <w:rFonts w:ascii="Arial" w:hAnsi="Arial" w:cs="Arial"/>
                <w:szCs w:val="20"/>
                <w:lang w:val="en-US"/>
              </w:rPr>
            </w:pPr>
            <w:r>
              <w:rPr>
                <w:rFonts w:ascii="Arial" w:hAnsi="Arial" w:cs="Arial"/>
                <w:szCs w:val="20"/>
                <w:lang w:val="en-US"/>
              </w:rPr>
              <w:t xml:space="preserve">Yes vs. no </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2.14</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0.47</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9.79</w:t>
            </w:r>
          </w:p>
        </w:tc>
      </w:tr>
      <w:tr w:rsidR="00D45533" w:rsidRPr="00DA27E4" w:rsidTr="00DA27E4">
        <w:trPr>
          <w:trHeight w:val="283"/>
        </w:trPr>
        <w:tc>
          <w:tcPr>
            <w:tcW w:w="3369" w:type="dxa"/>
            <w:tcBorders>
              <w:top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Chronic diseases</w:t>
            </w:r>
          </w:p>
        </w:tc>
        <w:tc>
          <w:tcPr>
            <w:tcW w:w="2948" w:type="dxa"/>
            <w:tcBorders>
              <w:top w:val="single" w:sz="4" w:space="0" w:color="auto"/>
              <w:left w:val="nil"/>
              <w:bottom w:val="nil"/>
            </w:tcBorders>
            <w:vAlign w:val="bottom"/>
          </w:tcPr>
          <w:p w:rsidR="00D45533" w:rsidRPr="00D45533" w:rsidRDefault="00DA27E4" w:rsidP="00DA27E4">
            <w:pPr>
              <w:rPr>
                <w:rFonts w:ascii="Arial" w:hAnsi="Arial" w:cs="Arial"/>
                <w:szCs w:val="20"/>
                <w:lang w:val="en-US"/>
              </w:rPr>
            </w:pPr>
            <w:r w:rsidRPr="00D45533">
              <w:rPr>
                <w:rFonts w:ascii="Arial" w:hAnsi="Arial" w:cs="Arial"/>
                <w:szCs w:val="20"/>
                <w:lang w:val="en-US"/>
              </w:rPr>
              <w:t xml:space="preserve">2 or more </w:t>
            </w:r>
            <w:r w:rsidR="00D45533" w:rsidRPr="00D45533">
              <w:rPr>
                <w:rFonts w:ascii="Arial" w:hAnsi="Arial" w:cs="Arial"/>
                <w:szCs w:val="20"/>
                <w:lang w:val="en-US"/>
              </w:rPr>
              <w:t>vs.</w:t>
            </w:r>
            <w:r w:rsidRPr="00D45533">
              <w:rPr>
                <w:rFonts w:ascii="Arial" w:hAnsi="Arial" w:cs="Arial"/>
                <w:szCs w:val="20"/>
                <w:lang w:val="en-US"/>
              </w:rPr>
              <w:t xml:space="preserve"> </w:t>
            </w:r>
            <w:r>
              <w:rPr>
                <w:rFonts w:ascii="Arial" w:hAnsi="Arial" w:cs="Arial"/>
                <w:szCs w:val="20"/>
                <w:lang w:val="en-US"/>
              </w:rPr>
              <w:t>n</w:t>
            </w:r>
            <w:r w:rsidRPr="00D45533">
              <w:rPr>
                <w:rFonts w:ascii="Arial" w:hAnsi="Arial" w:cs="Arial"/>
                <w:szCs w:val="20"/>
                <w:lang w:val="en-US"/>
              </w:rPr>
              <w:t>one/one</w:t>
            </w:r>
          </w:p>
        </w:tc>
        <w:tc>
          <w:tcPr>
            <w:tcW w:w="850" w:type="dxa"/>
            <w:tcBorders>
              <w:top w:val="single" w:sz="4" w:space="0" w:color="auto"/>
              <w:bottom w:val="nil"/>
              <w:right w:val="nil"/>
            </w:tcBorders>
            <w:vAlign w:val="bottom"/>
          </w:tcPr>
          <w:p w:rsidR="00D45533" w:rsidRPr="00D45533" w:rsidRDefault="00D45533" w:rsidP="00D45533">
            <w:pPr>
              <w:jc w:val="right"/>
              <w:rPr>
                <w:rFonts w:ascii="Arial" w:hAnsi="Arial" w:cs="Arial"/>
                <w:lang w:val="en-US"/>
              </w:rPr>
            </w:pPr>
            <w:r w:rsidRPr="00D45533">
              <w:rPr>
                <w:rFonts w:ascii="Arial" w:hAnsi="Arial" w:cs="Arial"/>
                <w:lang w:val="en-US"/>
              </w:rPr>
              <w:t>N/A</w:t>
            </w:r>
          </w:p>
        </w:tc>
        <w:tc>
          <w:tcPr>
            <w:tcW w:w="921" w:type="dxa"/>
            <w:tcBorders>
              <w:top w:val="single" w:sz="4" w:space="0" w:color="auto"/>
              <w:left w:val="nil"/>
              <w:bottom w:val="nil"/>
              <w:right w:val="nil"/>
            </w:tcBorders>
            <w:vAlign w:val="bottom"/>
          </w:tcPr>
          <w:p w:rsidR="00D45533" w:rsidRPr="00D45533" w:rsidRDefault="00D45533" w:rsidP="00D45533">
            <w:pPr>
              <w:jc w:val="right"/>
              <w:rPr>
                <w:rFonts w:ascii="Arial" w:hAnsi="Arial" w:cs="Arial"/>
                <w:lang w:val="en-US"/>
              </w:rPr>
            </w:pPr>
            <w:r w:rsidRPr="00D45533">
              <w:rPr>
                <w:rFonts w:ascii="Arial" w:hAnsi="Arial" w:cs="Arial"/>
                <w:lang w:val="en-US"/>
              </w:rPr>
              <w:t>N/A</w:t>
            </w:r>
          </w:p>
        </w:tc>
        <w:tc>
          <w:tcPr>
            <w:tcW w:w="922" w:type="dxa"/>
            <w:tcBorders>
              <w:top w:val="single" w:sz="4" w:space="0" w:color="auto"/>
              <w:left w:val="nil"/>
              <w:bottom w:val="nil"/>
            </w:tcBorders>
            <w:vAlign w:val="bottom"/>
          </w:tcPr>
          <w:p w:rsidR="00D45533" w:rsidRPr="00D45533" w:rsidRDefault="00D45533" w:rsidP="00D45533">
            <w:pPr>
              <w:jc w:val="right"/>
              <w:rPr>
                <w:rFonts w:ascii="Arial" w:hAnsi="Arial" w:cs="Arial"/>
                <w:lang w:val="en-US"/>
              </w:rPr>
            </w:pPr>
            <w:r w:rsidRPr="00D45533">
              <w:rPr>
                <w:rFonts w:ascii="Arial" w:hAnsi="Arial" w:cs="Arial"/>
                <w:lang w:val="en-US"/>
              </w:rPr>
              <w:t>N/A</w:t>
            </w:r>
          </w:p>
        </w:tc>
      </w:tr>
      <w:tr w:rsidR="00D45533" w:rsidRPr="00DA27E4" w:rsidTr="00DA27E4">
        <w:trPr>
          <w:trHeight w:val="283"/>
        </w:trPr>
        <w:tc>
          <w:tcPr>
            <w:tcW w:w="3369" w:type="dxa"/>
            <w:tcBorders>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Medication </w:t>
            </w:r>
          </w:p>
        </w:tc>
        <w:tc>
          <w:tcPr>
            <w:tcW w:w="2948" w:type="dxa"/>
            <w:tcBorders>
              <w:left w:val="nil"/>
              <w:bottom w:val="single" w:sz="4" w:space="0" w:color="auto"/>
            </w:tcBorders>
            <w:vAlign w:val="bottom"/>
          </w:tcPr>
          <w:p w:rsidR="00D45533" w:rsidRPr="00D45533" w:rsidRDefault="00DA27E4" w:rsidP="00DA27E4">
            <w:pPr>
              <w:rPr>
                <w:rFonts w:ascii="Arial" w:hAnsi="Arial" w:cs="Arial"/>
                <w:szCs w:val="20"/>
                <w:lang w:val="en-US"/>
              </w:rPr>
            </w:pPr>
            <w:r w:rsidRPr="00D45533">
              <w:rPr>
                <w:rFonts w:ascii="Arial" w:hAnsi="Arial" w:cs="Arial"/>
                <w:szCs w:val="20"/>
                <w:lang w:val="en-US"/>
              </w:rPr>
              <w:t>5 or more</w:t>
            </w:r>
            <w:r>
              <w:rPr>
                <w:rFonts w:ascii="Arial" w:hAnsi="Arial" w:cs="Arial"/>
                <w:szCs w:val="20"/>
                <w:lang w:val="en-US"/>
              </w:rPr>
              <w:t xml:space="preserve"> </w:t>
            </w:r>
            <w:r w:rsidR="00D45533" w:rsidRPr="00D45533">
              <w:rPr>
                <w:rFonts w:ascii="Arial" w:hAnsi="Arial" w:cs="Arial"/>
                <w:szCs w:val="20"/>
                <w:lang w:val="en-US"/>
              </w:rPr>
              <w:t xml:space="preserve">vs. </w:t>
            </w:r>
            <w:r>
              <w:rPr>
                <w:rFonts w:ascii="Arial" w:hAnsi="Arial" w:cs="Arial"/>
                <w:szCs w:val="20"/>
                <w:lang w:val="en-US"/>
              </w:rPr>
              <w:t>&lt; 5</w:t>
            </w:r>
          </w:p>
        </w:tc>
        <w:tc>
          <w:tcPr>
            <w:tcW w:w="850" w:type="dxa"/>
            <w:tcBorders>
              <w:top w:val="single" w:sz="4" w:space="0" w:color="auto"/>
              <w:bottom w:val="single" w:sz="4" w:space="0" w:color="auto"/>
              <w:right w:val="nil"/>
            </w:tcBorders>
            <w:vAlign w:val="bottom"/>
          </w:tcPr>
          <w:p w:rsidR="00D45533" w:rsidRPr="00D45533" w:rsidRDefault="00D45533" w:rsidP="00D45533">
            <w:pPr>
              <w:jc w:val="right"/>
              <w:rPr>
                <w:rFonts w:ascii="Arial" w:hAnsi="Arial" w:cs="Arial"/>
                <w:lang w:val="en-US"/>
              </w:rPr>
            </w:pPr>
            <w:r w:rsidRPr="00DA27E4">
              <w:rPr>
                <w:rFonts w:ascii="Arial" w:hAnsi="Arial" w:cs="Arial"/>
                <w:lang w:val="en-US"/>
              </w:rPr>
              <w:t>2.04</w:t>
            </w:r>
          </w:p>
        </w:tc>
        <w:tc>
          <w:tcPr>
            <w:tcW w:w="921" w:type="dxa"/>
            <w:tcBorders>
              <w:top w:val="single" w:sz="4" w:space="0" w:color="auto"/>
              <w:left w:val="nil"/>
              <w:bottom w:val="single" w:sz="4" w:space="0" w:color="auto"/>
              <w:right w:val="nil"/>
            </w:tcBorders>
            <w:vAlign w:val="bottom"/>
          </w:tcPr>
          <w:p w:rsidR="00D45533" w:rsidRPr="00D45533" w:rsidRDefault="00D45533" w:rsidP="00D45533">
            <w:pPr>
              <w:jc w:val="right"/>
              <w:rPr>
                <w:rFonts w:ascii="Arial" w:hAnsi="Arial" w:cs="Arial"/>
                <w:lang w:val="en-US"/>
              </w:rPr>
            </w:pPr>
            <w:r w:rsidRPr="00DA27E4">
              <w:rPr>
                <w:rFonts w:ascii="Arial" w:hAnsi="Arial" w:cs="Arial"/>
                <w:lang w:val="en-US"/>
              </w:rPr>
              <w:t>0.62</w:t>
            </w:r>
          </w:p>
        </w:tc>
        <w:tc>
          <w:tcPr>
            <w:tcW w:w="922" w:type="dxa"/>
            <w:tcBorders>
              <w:top w:val="single" w:sz="4" w:space="0" w:color="auto"/>
              <w:left w:val="nil"/>
              <w:bottom w:val="single" w:sz="4" w:space="0" w:color="auto"/>
            </w:tcBorders>
            <w:vAlign w:val="bottom"/>
          </w:tcPr>
          <w:p w:rsidR="00D45533" w:rsidRPr="00D45533" w:rsidRDefault="00D45533" w:rsidP="00D45533">
            <w:pPr>
              <w:jc w:val="right"/>
              <w:rPr>
                <w:rFonts w:ascii="Arial" w:hAnsi="Arial" w:cs="Arial"/>
                <w:lang w:val="en-US"/>
              </w:rPr>
            </w:pPr>
            <w:r w:rsidRPr="00DA27E4">
              <w:rPr>
                <w:rFonts w:ascii="Arial" w:hAnsi="Arial" w:cs="Arial"/>
                <w:lang w:val="en-US"/>
              </w:rPr>
              <w:t>6.64</w:t>
            </w:r>
          </w:p>
        </w:tc>
      </w:tr>
      <w:tr w:rsidR="00D45533" w:rsidRPr="00DA27E4"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Hospitalization before baseline </w:t>
            </w:r>
          </w:p>
        </w:tc>
        <w:tc>
          <w:tcPr>
            <w:tcW w:w="2948" w:type="dxa"/>
            <w:tcBorders>
              <w:top w:val="single" w:sz="4" w:space="0" w:color="auto"/>
              <w:left w:val="nil"/>
              <w:bottom w:val="single" w:sz="4" w:space="0" w:color="auto"/>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Yes </w:t>
            </w:r>
            <w:r w:rsidR="00DA27E4">
              <w:rPr>
                <w:rFonts w:ascii="Arial" w:hAnsi="Arial" w:cs="Arial"/>
                <w:szCs w:val="20"/>
                <w:lang w:val="en-US"/>
              </w:rPr>
              <w:t xml:space="preserve">vs. no </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2.12</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0.81</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5.60</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Hospitalization during follow-up</w:t>
            </w:r>
          </w:p>
        </w:tc>
        <w:tc>
          <w:tcPr>
            <w:tcW w:w="2948" w:type="dxa"/>
            <w:tcBorders>
              <w:top w:val="single" w:sz="4" w:space="0" w:color="auto"/>
              <w:left w:val="nil"/>
              <w:bottom w:val="single" w:sz="4" w:space="0" w:color="auto"/>
            </w:tcBorders>
            <w:vAlign w:val="bottom"/>
          </w:tcPr>
          <w:p w:rsidR="00D45533" w:rsidRPr="00D45533" w:rsidRDefault="00DA27E4" w:rsidP="00D45533">
            <w:pPr>
              <w:rPr>
                <w:rFonts w:ascii="Arial" w:hAnsi="Arial" w:cs="Arial"/>
                <w:szCs w:val="20"/>
                <w:lang w:val="en-US"/>
              </w:rPr>
            </w:pPr>
            <w:r>
              <w:rPr>
                <w:rFonts w:ascii="Arial" w:hAnsi="Arial" w:cs="Arial"/>
                <w:szCs w:val="20"/>
                <w:lang w:val="en-US"/>
              </w:rPr>
              <w:t>Yes vs. no</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0.66</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0.16</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2.71</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Pain </w:t>
            </w:r>
          </w:p>
        </w:tc>
        <w:tc>
          <w:tcPr>
            <w:tcW w:w="2948" w:type="dxa"/>
            <w:tcBorders>
              <w:top w:val="single" w:sz="4" w:space="0" w:color="auto"/>
              <w:left w:val="nil"/>
              <w:bottom w:val="single" w:sz="4" w:space="0" w:color="auto"/>
            </w:tcBorders>
            <w:vAlign w:val="bottom"/>
          </w:tcPr>
          <w:p w:rsidR="00D45533" w:rsidRPr="00D45533" w:rsidRDefault="00DA27E4" w:rsidP="00D45533">
            <w:pPr>
              <w:rPr>
                <w:rFonts w:ascii="Arial" w:hAnsi="Arial" w:cs="Arial"/>
                <w:szCs w:val="20"/>
                <w:lang w:val="en-US"/>
              </w:rPr>
            </w:pPr>
            <w:r>
              <w:rPr>
                <w:rFonts w:ascii="Arial" w:hAnsi="Arial" w:cs="Arial"/>
                <w:szCs w:val="20"/>
                <w:lang w:val="en-US"/>
              </w:rPr>
              <w:t xml:space="preserve">Yes vs. no </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0.88</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0.30</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2.59</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 xml:space="preserve">Self-rated health </w:t>
            </w:r>
          </w:p>
        </w:tc>
        <w:tc>
          <w:tcPr>
            <w:tcW w:w="2948" w:type="dxa"/>
            <w:tcBorders>
              <w:top w:val="single" w:sz="4" w:space="0" w:color="auto"/>
              <w:left w:val="nil"/>
              <w:bottom w:val="single" w:sz="4" w:space="0" w:color="auto"/>
            </w:tcBorders>
            <w:vAlign w:val="bottom"/>
          </w:tcPr>
          <w:p w:rsidR="00D45533" w:rsidRPr="00D45533" w:rsidRDefault="00DA27E4" w:rsidP="00D45533">
            <w:pPr>
              <w:rPr>
                <w:rFonts w:ascii="Arial" w:hAnsi="Arial" w:cs="Arial"/>
                <w:szCs w:val="20"/>
                <w:lang w:val="en-US"/>
              </w:rPr>
            </w:pPr>
            <w:r>
              <w:rPr>
                <w:rFonts w:ascii="Arial" w:hAnsi="Arial" w:cs="Arial"/>
                <w:szCs w:val="20"/>
                <w:lang w:val="en-US"/>
              </w:rPr>
              <w:t xml:space="preserve">Fair/Poor vs. (very) good </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1.88</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0.50</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lang w:val="en-US"/>
              </w:rPr>
              <w:t>7.16</w:t>
            </w:r>
          </w:p>
        </w:tc>
      </w:tr>
      <w:tr w:rsidR="00D45533" w:rsidRPr="00D45533" w:rsidTr="00DA27E4">
        <w:trPr>
          <w:trHeight w:val="283"/>
        </w:trPr>
        <w:tc>
          <w:tcPr>
            <w:tcW w:w="3369" w:type="dxa"/>
            <w:tcBorders>
              <w:top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Cognitive impairment</w:t>
            </w:r>
          </w:p>
        </w:tc>
        <w:tc>
          <w:tcPr>
            <w:tcW w:w="2948" w:type="dxa"/>
            <w:tcBorders>
              <w:top w:val="single" w:sz="4" w:space="0" w:color="auto"/>
              <w:left w:val="nil"/>
            </w:tcBorders>
          </w:tcPr>
          <w:p w:rsidR="00D45533" w:rsidRPr="00D45533" w:rsidRDefault="00DA27E4" w:rsidP="00D45533">
            <w:pPr>
              <w:rPr>
                <w:rFonts w:ascii="Arial" w:hAnsi="Arial" w:cs="Arial"/>
                <w:szCs w:val="20"/>
                <w:lang w:val="en-US"/>
              </w:rPr>
            </w:pPr>
            <w:r>
              <w:rPr>
                <w:rFonts w:ascii="Arial" w:hAnsi="Arial" w:cs="Arial"/>
                <w:szCs w:val="20"/>
                <w:lang w:val="en-US"/>
              </w:rPr>
              <w:t xml:space="preserve">Yes vs. no </w:t>
            </w:r>
          </w:p>
        </w:tc>
        <w:tc>
          <w:tcPr>
            <w:tcW w:w="850" w:type="dxa"/>
            <w:tcBorders>
              <w:top w:val="single" w:sz="4" w:space="0" w:color="auto"/>
              <w:right w:val="nil"/>
            </w:tcBorders>
          </w:tcPr>
          <w:p w:rsidR="00D45533" w:rsidRPr="00D45533" w:rsidRDefault="00D45533" w:rsidP="00D45533">
            <w:pPr>
              <w:jc w:val="right"/>
              <w:rPr>
                <w:rFonts w:ascii="Arial" w:hAnsi="Arial" w:cs="Arial"/>
                <w:lang w:val="en-US"/>
              </w:rPr>
            </w:pPr>
            <w:r w:rsidRPr="00D45533">
              <w:rPr>
                <w:rFonts w:ascii="Arial" w:hAnsi="Arial" w:cs="Arial"/>
                <w:lang w:val="en-US"/>
              </w:rPr>
              <w:t>1.97</w:t>
            </w:r>
          </w:p>
        </w:tc>
        <w:tc>
          <w:tcPr>
            <w:tcW w:w="921" w:type="dxa"/>
            <w:tcBorders>
              <w:top w:val="single" w:sz="4" w:space="0" w:color="auto"/>
              <w:left w:val="nil"/>
              <w:right w:val="nil"/>
            </w:tcBorders>
          </w:tcPr>
          <w:p w:rsidR="00D45533" w:rsidRPr="00D45533" w:rsidRDefault="00D45533" w:rsidP="00D45533">
            <w:pPr>
              <w:jc w:val="right"/>
              <w:rPr>
                <w:rFonts w:ascii="Arial" w:hAnsi="Arial" w:cs="Arial"/>
                <w:lang w:val="en-US"/>
              </w:rPr>
            </w:pPr>
            <w:r w:rsidRPr="00D45533">
              <w:rPr>
                <w:rFonts w:ascii="Arial" w:hAnsi="Arial" w:cs="Arial"/>
                <w:lang w:val="en-US"/>
              </w:rPr>
              <w:t>0.33</w:t>
            </w:r>
          </w:p>
        </w:tc>
        <w:tc>
          <w:tcPr>
            <w:tcW w:w="922" w:type="dxa"/>
            <w:tcBorders>
              <w:top w:val="single" w:sz="4" w:space="0" w:color="auto"/>
              <w:left w:val="nil"/>
            </w:tcBorders>
          </w:tcPr>
          <w:p w:rsidR="00D45533" w:rsidRPr="00D45533" w:rsidRDefault="00D45533" w:rsidP="00D45533">
            <w:pPr>
              <w:jc w:val="right"/>
              <w:rPr>
                <w:rFonts w:ascii="Arial" w:hAnsi="Arial" w:cs="Arial"/>
                <w:lang w:val="en-US"/>
              </w:rPr>
            </w:pPr>
            <w:r w:rsidRPr="00D45533">
              <w:rPr>
                <w:rFonts w:ascii="Arial" w:hAnsi="Arial" w:cs="Arial"/>
                <w:lang w:val="en-US"/>
              </w:rPr>
              <w:t>11.64</w:t>
            </w:r>
          </w:p>
        </w:tc>
      </w:tr>
      <w:tr w:rsidR="00D45533" w:rsidRPr="00D45533" w:rsidTr="00DA27E4">
        <w:trPr>
          <w:trHeight w:val="283"/>
        </w:trPr>
        <w:tc>
          <w:tcPr>
            <w:tcW w:w="3369" w:type="dxa"/>
            <w:tcBorders>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Depressive symptoms</w:t>
            </w:r>
          </w:p>
        </w:tc>
        <w:tc>
          <w:tcPr>
            <w:tcW w:w="2948" w:type="dxa"/>
            <w:tcBorders>
              <w:top w:val="single" w:sz="4" w:space="0" w:color="auto"/>
              <w:left w:val="nil"/>
            </w:tcBorders>
          </w:tcPr>
          <w:p w:rsidR="00D45533" w:rsidRPr="00D45533" w:rsidRDefault="00DA27E4" w:rsidP="00D45533">
            <w:pPr>
              <w:rPr>
                <w:rFonts w:ascii="Arial" w:hAnsi="Arial" w:cs="Arial"/>
                <w:szCs w:val="20"/>
                <w:lang w:val="en-US"/>
              </w:rPr>
            </w:pPr>
            <w:r>
              <w:rPr>
                <w:rFonts w:ascii="Arial" w:hAnsi="Arial" w:cs="Arial"/>
                <w:szCs w:val="20"/>
                <w:lang w:val="en-US"/>
              </w:rPr>
              <w:t xml:space="preserve">Yes vs. no </w:t>
            </w:r>
          </w:p>
        </w:tc>
        <w:tc>
          <w:tcPr>
            <w:tcW w:w="850" w:type="dxa"/>
            <w:tcBorders>
              <w:top w:val="single" w:sz="4" w:space="0" w:color="auto"/>
              <w:right w:val="nil"/>
            </w:tcBorders>
          </w:tcPr>
          <w:p w:rsidR="00D45533" w:rsidRPr="00D45533" w:rsidRDefault="00D45533" w:rsidP="00D45533">
            <w:pPr>
              <w:jc w:val="right"/>
              <w:rPr>
                <w:rFonts w:ascii="Arial" w:hAnsi="Arial" w:cs="Arial"/>
                <w:lang w:val="en-US"/>
              </w:rPr>
            </w:pPr>
            <w:r w:rsidRPr="00D45533">
              <w:rPr>
                <w:rFonts w:ascii="Arial" w:hAnsi="Arial" w:cs="Arial"/>
              </w:rPr>
              <w:t>1.96</w:t>
            </w:r>
          </w:p>
        </w:tc>
        <w:tc>
          <w:tcPr>
            <w:tcW w:w="921" w:type="dxa"/>
            <w:tcBorders>
              <w:top w:val="single" w:sz="4" w:space="0" w:color="auto"/>
              <w:left w:val="nil"/>
              <w:right w:val="nil"/>
            </w:tcBorders>
          </w:tcPr>
          <w:p w:rsidR="00D45533" w:rsidRPr="00D45533" w:rsidRDefault="00D45533" w:rsidP="00D45533">
            <w:pPr>
              <w:jc w:val="right"/>
              <w:rPr>
                <w:rFonts w:ascii="Arial" w:hAnsi="Arial" w:cs="Arial"/>
                <w:lang w:val="en-US"/>
              </w:rPr>
            </w:pPr>
            <w:r w:rsidRPr="00D45533">
              <w:rPr>
                <w:rFonts w:ascii="Arial" w:hAnsi="Arial" w:cs="Arial"/>
              </w:rPr>
              <w:t>0.33</w:t>
            </w:r>
          </w:p>
        </w:tc>
        <w:tc>
          <w:tcPr>
            <w:tcW w:w="922" w:type="dxa"/>
            <w:tcBorders>
              <w:top w:val="single" w:sz="4" w:space="0" w:color="auto"/>
              <w:left w:val="nil"/>
            </w:tcBorders>
          </w:tcPr>
          <w:p w:rsidR="00D45533" w:rsidRPr="00D45533" w:rsidRDefault="00D45533" w:rsidP="00D45533">
            <w:pPr>
              <w:jc w:val="right"/>
              <w:rPr>
                <w:rFonts w:ascii="Arial" w:hAnsi="Arial" w:cs="Arial"/>
                <w:lang w:val="en-US"/>
              </w:rPr>
            </w:pPr>
            <w:r w:rsidRPr="00D45533">
              <w:rPr>
                <w:rFonts w:ascii="Arial" w:hAnsi="Arial" w:cs="Arial"/>
              </w:rPr>
              <w:t>11.80</w:t>
            </w:r>
          </w:p>
        </w:tc>
      </w:tr>
      <w:tr w:rsidR="00D45533" w:rsidRPr="00D45533" w:rsidTr="00DA27E4">
        <w:trPr>
          <w:trHeight w:val="283"/>
        </w:trPr>
        <w:tc>
          <w:tcPr>
            <w:tcW w:w="3369" w:type="dxa"/>
            <w:tcBorders>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Difficulties walking</w:t>
            </w:r>
          </w:p>
        </w:tc>
        <w:tc>
          <w:tcPr>
            <w:tcW w:w="2948" w:type="dxa"/>
            <w:tcBorders>
              <w:top w:val="single" w:sz="4" w:space="0" w:color="auto"/>
              <w:left w:val="nil"/>
              <w:bottom w:val="single" w:sz="4" w:space="0" w:color="auto"/>
            </w:tcBorders>
            <w:vAlign w:val="bottom"/>
          </w:tcPr>
          <w:p w:rsidR="00D45533" w:rsidRPr="00D45533" w:rsidRDefault="00D45533" w:rsidP="00D45533">
            <w:pPr>
              <w:rPr>
                <w:rFonts w:ascii="Arial" w:hAnsi="Arial" w:cs="Arial"/>
                <w:szCs w:val="20"/>
                <w:lang w:val="en-US"/>
              </w:rPr>
            </w:pPr>
            <w:r w:rsidRPr="00D45533">
              <w:rPr>
                <w:rFonts w:ascii="Arial" w:hAnsi="Arial" w:cs="Arial"/>
                <w:szCs w:val="20"/>
                <w:lang w:val="en-US"/>
              </w:rPr>
              <w:t>Diffic</w:t>
            </w:r>
            <w:r w:rsidR="00DA27E4">
              <w:rPr>
                <w:rFonts w:ascii="Arial" w:hAnsi="Arial" w:cs="Arial"/>
                <w:szCs w:val="20"/>
                <w:lang w:val="en-US"/>
              </w:rPr>
              <w:t>ulties vs. no difficulties</w:t>
            </w:r>
          </w:p>
        </w:tc>
        <w:tc>
          <w:tcPr>
            <w:tcW w:w="850"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1.37</w:t>
            </w:r>
          </w:p>
        </w:tc>
        <w:tc>
          <w:tcPr>
            <w:tcW w:w="921" w:type="dxa"/>
            <w:tcBorders>
              <w:top w:val="single" w:sz="4" w:space="0" w:color="auto"/>
              <w:left w:val="nil"/>
              <w:bottom w:val="single" w:sz="4" w:space="0" w:color="auto"/>
              <w:right w:val="nil"/>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0.39</w:t>
            </w:r>
          </w:p>
        </w:tc>
        <w:tc>
          <w:tcPr>
            <w:tcW w:w="922" w:type="dxa"/>
            <w:tcBorders>
              <w:top w:val="single" w:sz="4" w:space="0" w:color="auto"/>
              <w:left w:val="nil"/>
              <w:bottom w:val="single" w:sz="4" w:space="0" w:color="auto"/>
              <w:right w:val="single" w:sz="4" w:space="0" w:color="auto"/>
            </w:tcBorders>
            <w:shd w:val="clear" w:color="auto" w:fill="auto"/>
            <w:vAlign w:val="bottom"/>
          </w:tcPr>
          <w:p w:rsidR="00D45533" w:rsidRPr="00D45533" w:rsidRDefault="00D45533" w:rsidP="00D45533">
            <w:pPr>
              <w:jc w:val="right"/>
              <w:rPr>
                <w:rFonts w:ascii="Arial" w:hAnsi="Arial" w:cs="Arial"/>
                <w:lang w:val="en-US"/>
              </w:rPr>
            </w:pPr>
            <w:r w:rsidRPr="00D45533">
              <w:rPr>
                <w:rFonts w:ascii="Arial" w:hAnsi="Arial" w:cs="Arial"/>
              </w:rPr>
              <w:t>4.75</w:t>
            </w:r>
          </w:p>
        </w:tc>
      </w:tr>
      <w:tr w:rsidR="00D45533" w:rsidRPr="00D45533" w:rsidTr="00DA27E4">
        <w:trPr>
          <w:trHeight w:val="283"/>
        </w:trPr>
        <w:tc>
          <w:tcPr>
            <w:tcW w:w="3369" w:type="dxa"/>
            <w:tcBorders>
              <w:top w:val="single" w:sz="4" w:space="0" w:color="auto"/>
              <w:bottom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Difficulties climbing stairs</w:t>
            </w:r>
          </w:p>
        </w:tc>
        <w:tc>
          <w:tcPr>
            <w:tcW w:w="2948" w:type="dxa"/>
            <w:tcBorders>
              <w:top w:val="single" w:sz="4" w:space="0" w:color="auto"/>
              <w:left w:val="nil"/>
              <w:bottom w:val="single" w:sz="4" w:space="0" w:color="auto"/>
              <w:right w:val="single" w:sz="4" w:space="0" w:color="auto"/>
            </w:tcBorders>
          </w:tcPr>
          <w:p w:rsidR="00D45533" w:rsidRPr="00D45533" w:rsidRDefault="00D45533" w:rsidP="00DA27E4">
            <w:pPr>
              <w:rPr>
                <w:rFonts w:ascii="Arial" w:hAnsi="Arial" w:cs="Arial"/>
                <w:szCs w:val="20"/>
                <w:lang w:val="en-US"/>
              </w:rPr>
            </w:pPr>
            <w:r w:rsidRPr="00D45533">
              <w:rPr>
                <w:rFonts w:ascii="Arial" w:hAnsi="Arial" w:cs="Arial"/>
                <w:szCs w:val="20"/>
                <w:lang w:val="en-US"/>
              </w:rPr>
              <w:t>Diffi</w:t>
            </w:r>
            <w:r w:rsidR="00DA27E4">
              <w:rPr>
                <w:rFonts w:ascii="Arial" w:hAnsi="Arial" w:cs="Arial"/>
                <w:szCs w:val="20"/>
                <w:lang w:val="en-US"/>
              </w:rPr>
              <w:t xml:space="preserve">culties vs. no difficulties </w:t>
            </w:r>
          </w:p>
        </w:tc>
        <w:tc>
          <w:tcPr>
            <w:tcW w:w="850" w:type="dxa"/>
            <w:tcBorders>
              <w:top w:val="single" w:sz="4" w:space="0" w:color="auto"/>
              <w:left w:val="single" w:sz="4" w:space="0" w:color="auto"/>
              <w:bottom w:val="single" w:sz="4" w:space="0" w:color="auto"/>
              <w:right w:val="nil"/>
            </w:tcBorders>
            <w:shd w:val="clear" w:color="auto" w:fill="auto"/>
          </w:tcPr>
          <w:p w:rsidR="00D45533" w:rsidRPr="00D45533" w:rsidRDefault="00D45533" w:rsidP="00D45533">
            <w:pPr>
              <w:jc w:val="right"/>
              <w:rPr>
                <w:rFonts w:ascii="Arial" w:hAnsi="Arial" w:cs="Arial"/>
                <w:lang w:val="en-US"/>
              </w:rPr>
            </w:pPr>
            <w:r w:rsidRPr="00D45533">
              <w:rPr>
                <w:rFonts w:ascii="Arial" w:hAnsi="Arial" w:cs="Arial"/>
                <w:lang w:val="en-US"/>
              </w:rPr>
              <w:t>0.94</w:t>
            </w:r>
          </w:p>
        </w:tc>
        <w:tc>
          <w:tcPr>
            <w:tcW w:w="921" w:type="dxa"/>
            <w:tcBorders>
              <w:top w:val="single" w:sz="4" w:space="0" w:color="auto"/>
              <w:left w:val="nil"/>
              <w:bottom w:val="single" w:sz="4" w:space="0" w:color="auto"/>
              <w:right w:val="nil"/>
            </w:tcBorders>
            <w:shd w:val="clear" w:color="auto" w:fill="auto"/>
          </w:tcPr>
          <w:p w:rsidR="00D45533" w:rsidRPr="00D45533" w:rsidRDefault="00D45533" w:rsidP="00D45533">
            <w:pPr>
              <w:jc w:val="right"/>
              <w:rPr>
                <w:rFonts w:ascii="Arial" w:hAnsi="Arial" w:cs="Arial"/>
                <w:lang w:val="en-US"/>
              </w:rPr>
            </w:pPr>
            <w:r w:rsidRPr="00D45533">
              <w:rPr>
                <w:rFonts w:ascii="Arial" w:hAnsi="Arial" w:cs="Arial"/>
                <w:lang w:val="en-US"/>
              </w:rPr>
              <w:t>0.29</w:t>
            </w:r>
          </w:p>
        </w:tc>
        <w:tc>
          <w:tcPr>
            <w:tcW w:w="922" w:type="dxa"/>
            <w:tcBorders>
              <w:top w:val="single" w:sz="4" w:space="0" w:color="auto"/>
              <w:left w:val="nil"/>
              <w:bottom w:val="single" w:sz="4" w:space="0" w:color="auto"/>
              <w:right w:val="single" w:sz="4" w:space="0" w:color="auto"/>
            </w:tcBorders>
            <w:shd w:val="clear" w:color="auto" w:fill="auto"/>
          </w:tcPr>
          <w:p w:rsidR="00D45533" w:rsidRPr="00D45533" w:rsidRDefault="00D45533" w:rsidP="00D45533">
            <w:pPr>
              <w:jc w:val="right"/>
              <w:rPr>
                <w:rFonts w:ascii="Arial" w:hAnsi="Arial" w:cs="Arial"/>
                <w:lang w:val="en-US"/>
              </w:rPr>
            </w:pPr>
            <w:r w:rsidRPr="00D45533">
              <w:rPr>
                <w:rFonts w:ascii="Arial" w:hAnsi="Arial" w:cs="Arial"/>
                <w:lang w:val="en-US"/>
              </w:rPr>
              <w:t>3.06</w:t>
            </w:r>
          </w:p>
        </w:tc>
      </w:tr>
      <w:tr w:rsidR="00D45533" w:rsidRPr="00D45533" w:rsidTr="00DA27E4">
        <w:trPr>
          <w:trHeight w:val="283"/>
        </w:trPr>
        <w:tc>
          <w:tcPr>
            <w:tcW w:w="3369" w:type="dxa"/>
            <w:tcBorders>
              <w:top w:val="single" w:sz="4" w:space="0" w:color="auto"/>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Falls before baseline</w:t>
            </w:r>
          </w:p>
        </w:tc>
        <w:tc>
          <w:tcPr>
            <w:tcW w:w="2948" w:type="dxa"/>
            <w:tcBorders>
              <w:top w:val="single" w:sz="4" w:space="0" w:color="auto"/>
              <w:left w:val="nil"/>
            </w:tcBorders>
          </w:tcPr>
          <w:p w:rsidR="00D45533" w:rsidRPr="00D45533" w:rsidRDefault="00D45533" w:rsidP="00DA27E4">
            <w:pPr>
              <w:rPr>
                <w:rFonts w:ascii="Arial" w:hAnsi="Arial" w:cs="Arial"/>
                <w:szCs w:val="20"/>
                <w:lang w:val="en-US"/>
              </w:rPr>
            </w:pPr>
            <w:r w:rsidRPr="00D45533">
              <w:rPr>
                <w:rFonts w:ascii="Arial" w:hAnsi="Arial" w:cs="Arial"/>
                <w:szCs w:val="20"/>
                <w:lang w:val="en-US"/>
              </w:rPr>
              <w:t xml:space="preserve">Yes vs. no </w:t>
            </w:r>
          </w:p>
        </w:tc>
        <w:tc>
          <w:tcPr>
            <w:tcW w:w="850" w:type="dxa"/>
            <w:tcBorders>
              <w:top w:val="single" w:sz="4" w:space="0" w:color="auto"/>
              <w:right w:val="nil"/>
            </w:tcBorders>
          </w:tcPr>
          <w:p w:rsidR="00D45533" w:rsidRPr="00D45533" w:rsidRDefault="00D45533" w:rsidP="00D45533">
            <w:pPr>
              <w:jc w:val="right"/>
              <w:rPr>
                <w:rFonts w:ascii="Arial" w:hAnsi="Arial" w:cs="Arial"/>
                <w:lang w:val="en-US"/>
              </w:rPr>
            </w:pPr>
            <w:r w:rsidRPr="00D45533">
              <w:rPr>
                <w:rFonts w:ascii="Arial" w:hAnsi="Arial" w:cs="Arial"/>
              </w:rPr>
              <w:t>1.99</w:t>
            </w:r>
          </w:p>
        </w:tc>
        <w:tc>
          <w:tcPr>
            <w:tcW w:w="921" w:type="dxa"/>
            <w:tcBorders>
              <w:top w:val="single" w:sz="4" w:space="0" w:color="auto"/>
              <w:left w:val="nil"/>
              <w:right w:val="nil"/>
            </w:tcBorders>
          </w:tcPr>
          <w:p w:rsidR="00D45533" w:rsidRPr="00D45533" w:rsidRDefault="00D45533" w:rsidP="00D45533">
            <w:pPr>
              <w:jc w:val="right"/>
              <w:rPr>
                <w:rFonts w:ascii="Arial" w:hAnsi="Arial" w:cs="Arial"/>
                <w:lang w:val="en-US"/>
              </w:rPr>
            </w:pPr>
            <w:r w:rsidRPr="00D45533">
              <w:rPr>
                <w:rFonts w:ascii="Arial" w:hAnsi="Arial" w:cs="Arial"/>
              </w:rPr>
              <w:t>0.74</w:t>
            </w:r>
          </w:p>
        </w:tc>
        <w:tc>
          <w:tcPr>
            <w:tcW w:w="922" w:type="dxa"/>
            <w:tcBorders>
              <w:top w:val="single" w:sz="4" w:space="0" w:color="auto"/>
              <w:left w:val="nil"/>
            </w:tcBorders>
          </w:tcPr>
          <w:p w:rsidR="00D45533" w:rsidRPr="00D45533" w:rsidRDefault="00D45533" w:rsidP="00D45533">
            <w:pPr>
              <w:jc w:val="right"/>
              <w:rPr>
                <w:rFonts w:ascii="Arial" w:hAnsi="Arial" w:cs="Arial"/>
                <w:lang w:val="en-US"/>
              </w:rPr>
            </w:pPr>
            <w:r w:rsidRPr="00D45533">
              <w:rPr>
                <w:rFonts w:ascii="Arial" w:hAnsi="Arial" w:cs="Arial"/>
              </w:rPr>
              <w:t>5.35</w:t>
            </w:r>
          </w:p>
        </w:tc>
      </w:tr>
      <w:tr w:rsidR="00D45533" w:rsidRPr="00D45533" w:rsidTr="00DA27E4">
        <w:trPr>
          <w:trHeight w:val="283"/>
        </w:trPr>
        <w:tc>
          <w:tcPr>
            <w:tcW w:w="3369" w:type="dxa"/>
            <w:tcBorders>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Falls during follow-up</w:t>
            </w:r>
          </w:p>
        </w:tc>
        <w:tc>
          <w:tcPr>
            <w:tcW w:w="2948" w:type="dxa"/>
            <w:tcBorders>
              <w:top w:val="single" w:sz="4" w:space="0" w:color="auto"/>
              <w:left w:val="nil"/>
            </w:tcBorders>
          </w:tcPr>
          <w:p w:rsidR="00D45533" w:rsidRPr="00D45533" w:rsidRDefault="00DA27E4" w:rsidP="00D45533">
            <w:pPr>
              <w:rPr>
                <w:rFonts w:ascii="Arial" w:hAnsi="Arial" w:cs="Arial"/>
                <w:szCs w:val="20"/>
                <w:lang w:val="en-US"/>
              </w:rPr>
            </w:pPr>
            <w:r>
              <w:rPr>
                <w:rFonts w:ascii="Arial" w:hAnsi="Arial" w:cs="Arial"/>
                <w:szCs w:val="20"/>
                <w:lang w:val="en-US"/>
              </w:rPr>
              <w:t xml:space="preserve">Yes vs. no </w:t>
            </w:r>
          </w:p>
        </w:tc>
        <w:tc>
          <w:tcPr>
            <w:tcW w:w="850" w:type="dxa"/>
            <w:tcBorders>
              <w:top w:val="single" w:sz="4" w:space="0" w:color="auto"/>
              <w:right w:val="nil"/>
            </w:tcBorders>
          </w:tcPr>
          <w:p w:rsidR="00D45533" w:rsidRPr="00D45533" w:rsidRDefault="00D45533" w:rsidP="00D45533">
            <w:pPr>
              <w:jc w:val="right"/>
              <w:rPr>
                <w:rFonts w:ascii="Arial" w:hAnsi="Arial" w:cs="Arial"/>
                <w:lang w:val="en-US"/>
              </w:rPr>
            </w:pPr>
            <w:r w:rsidRPr="00D45533">
              <w:rPr>
                <w:rFonts w:ascii="Arial" w:hAnsi="Arial" w:cs="Arial"/>
              </w:rPr>
              <w:t>1.53</w:t>
            </w:r>
          </w:p>
        </w:tc>
        <w:tc>
          <w:tcPr>
            <w:tcW w:w="921" w:type="dxa"/>
            <w:tcBorders>
              <w:top w:val="single" w:sz="4" w:space="0" w:color="auto"/>
              <w:left w:val="nil"/>
              <w:right w:val="nil"/>
            </w:tcBorders>
          </w:tcPr>
          <w:p w:rsidR="00D45533" w:rsidRPr="00D45533" w:rsidRDefault="00D45533" w:rsidP="00D45533">
            <w:pPr>
              <w:jc w:val="right"/>
              <w:rPr>
                <w:rFonts w:ascii="Arial" w:hAnsi="Arial" w:cs="Arial"/>
                <w:lang w:val="en-US"/>
              </w:rPr>
            </w:pPr>
            <w:r w:rsidRPr="00D45533">
              <w:rPr>
                <w:rFonts w:ascii="Arial" w:hAnsi="Arial" w:cs="Arial"/>
              </w:rPr>
              <w:t>0.49</w:t>
            </w:r>
          </w:p>
        </w:tc>
        <w:tc>
          <w:tcPr>
            <w:tcW w:w="922" w:type="dxa"/>
            <w:tcBorders>
              <w:top w:val="single" w:sz="4" w:space="0" w:color="auto"/>
              <w:left w:val="nil"/>
            </w:tcBorders>
          </w:tcPr>
          <w:p w:rsidR="00D45533" w:rsidRPr="00D45533" w:rsidRDefault="00D45533" w:rsidP="00D45533">
            <w:pPr>
              <w:jc w:val="right"/>
              <w:rPr>
                <w:rFonts w:ascii="Arial" w:hAnsi="Arial" w:cs="Arial"/>
                <w:lang w:val="en-US"/>
              </w:rPr>
            </w:pPr>
            <w:r w:rsidRPr="00D45533">
              <w:rPr>
                <w:rFonts w:ascii="Arial" w:hAnsi="Arial" w:cs="Arial"/>
              </w:rPr>
              <w:t>4.83</w:t>
            </w:r>
          </w:p>
        </w:tc>
      </w:tr>
      <w:tr w:rsidR="00D45533" w:rsidRPr="00D45533" w:rsidTr="00DA27E4">
        <w:trPr>
          <w:trHeight w:val="283"/>
        </w:trPr>
        <w:tc>
          <w:tcPr>
            <w:tcW w:w="3369" w:type="dxa"/>
            <w:tcBorders>
              <w:right w:val="nil"/>
            </w:tcBorders>
          </w:tcPr>
          <w:p w:rsidR="00D45533" w:rsidRPr="00D45533" w:rsidRDefault="00D45533" w:rsidP="00D45533">
            <w:pPr>
              <w:rPr>
                <w:rFonts w:ascii="Arial" w:hAnsi="Arial" w:cs="Arial"/>
                <w:szCs w:val="20"/>
                <w:lang w:val="en-US"/>
              </w:rPr>
            </w:pPr>
            <w:r w:rsidRPr="00D45533">
              <w:rPr>
                <w:rFonts w:ascii="Arial" w:hAnsi="Arial" w:cs="Arial"/>
                <w:szCs w:val="20"/>
                <w:lang w:val="en-US"/>
              </w:rPr>
              <w:t>Handgrip strength</w:t>
            </w:r>
          </w:p>
        </w:tc>
        <w:tc>
          <w:tcPr>
            <w:tcW w:w="2948" w:type="dxa"/>
            <w:tcBorders>
              <w:top w:val="nil"/>
              <w:left w:val="nil"/>
              <w:bottom w:val="single" w:sz="4" w:space="0" w:color="auto"/>
            </w:tcBorders>
            <w:vAlign w:val="bottom"/>
          </w:tcPr>
          <w:p w:rsidR="00D45533" w:rsidRPr="00D45533" w:rsidRDefault="00D45533" w:rsidP="00DA27E4">
            <w:pPr>
              <w:rPr>
                <w:rFonts w:ascii="Arial" w:hAnsi="Arial" w:cs="Arial"/>
                <w:lang w:val="en-US"/>
              </w:rPr>
            </w:pPr>
            <w:r w:rsidRPr="00D45533">
              <w:rPr>
                <w:rFonts w:ascii="Arial" w:hAnsi="Arial" w:cs="Arial"/>
                <w:lang w:val="en-US"/>
              </w:rPr>
              <w:t xml:space="preserve">Low </w:t>
            </w:r>
            <w:r w:rsidRPr="00D45533">
              <w:rPr>
                <w:rFonts w:ascii="Arial" w:hAnsi="Arial" w:cs="Arial"/>
                <w:szCs w:val="20"/>
                <w:lang w:val="en-US"/>
              </w:rPr>
              <w:t>vs. normal</w:t>
            </w:r>
          </w:p>
        </w:tc>
        <w:tc>
          <w:tcPr>
            <w:tcW w:w="850" w:type="dxa"/>
            <w:tcBorders>
              <w:top w:val="single" w:sz="4" w:space="0" w:color="auto"/>
              <w:left w:val="nil"/>
              <w:bottom w:val="single" w:sz="4" w:space="0" w:color="auto"/>
              <w:right w:val="nil"/>
            </w:tcBorders>
            <w:shd w:val="clear" w:color="auto" w:fill="auto"/>
          </w:tcPr>
          <w:p w:rsidR="00D45533" w:rsidRPr="00D45533" w:rsidRDefault="00D45533" w:rsidP="00D45533">
            <w:pPr>
              <w:jc w:val="right"/>
              <w:rPr>
                <w:rFonts w:ascii="Arial" w:hAnsi="Arial" w:cs="Arial"/>
                <w:lang w:val="en-US"/>
              </w:rPr>
            </w:pPr>
            <w:r w:rsidRPr="00D45533">
              <w:rPr>
                <w:rFonts w:ascii="Arial" w:hAnsi="Arial" w:cs="Arial"/>
              </w:rPr>
              <w:t>1.40</w:t>
            </w:r>
          </w:p>
        </w:tc>
        <w:tc>
          <w:tcPr>
            <w:tcW w:w="921" w:type="dxa"/>
            <w:tcBorders>
              <w:top w:val="single" w:sz="4" w:space="0" w:color="auto"/>
              <w:left w:val="nil"/>
              <w:bottom w:val="single" w:sz="4" w:space="0" w:color="auto"/>
              <w:right w:val="nil"/>
            </w:tcBorders>
            <w:shd w:val="clear" w:color="auto" w:fill="auto"/>
          </w:tcPr>
          <w:p w:rsidR="00D45533" w:rsidRPr="00D45533" w:rsidRDefault="00D45533" w:rsidP="00D45533">
            <w:pPr>
              <w:jc w:val="right"/>
              <w:rPr>
                <w:rFonts w:ascii="Arial" w:hAnsi="Arial" w:cs="Arial"/>
                <w:lang w:val="en-US"/>
              </w:rPr>
            </w:pPr>
            <w:r w:rsidRPr="00D45533">
              <w:rPr>
                <w:rFonts w:ascii="Arial" w:hAnsi="Arial" w:cs="Arial"/>
              </w:rPr>
              <w:t>0.45</w:t>
            </w:r>
          </w:p>
        </w:tc>
        <w:tc>
          <w:tcPr>
            <w:tcW w:w="922" w:type="dxa"/>
            <w:tcBorders>
              <w:top w:val="single" w:sz="4" w:space="0" w:color="auto"/>
              <w:left w:val="nil"/>
              <w:bottom w:val="single" w:sz="4" w:space="0" w:color="auto"/>
              <w:right w:val="single" w:sz="4" w:space="0" w:color="auto"/>
            </w:tcBorders>
            <w:shd w:val="clear" w:color="auto" w:fill="auto"/>
          </w:tcPr>
          <w:p w:rsidR="00D45533" w:rsidRPr="00D45533" w:rsidRDefault="00D45533" w:rsidP="00D45533">
            <w:pPr>
              <w:jc w:val="right"/>
              <w:rPr>
                <w:rFonts w:ascii="Arial" w:hAnsi="Arial" w:cs="Arial"/>
                <w:lang w:val="en-US"/>
              </w:rPr>
            </w:pPr>
            <w:r w:rsidRPr="00D45533">
              <w:rPr>
                <w:rFonts w:ascii="Arial" w:hAnsi="Arial" w:cs="Arial"/>
              </w:rPr>
              <w:t>4.38</w:t>
            </w:r>
          </w:p>
        </w:tc>
      </w:tr>
    </w:tbl>
    <w:p w:rsidR="00C51E4D" w:rsidRDefault="00C51E4D"/>
    <w:sectPr w:rsidR="00C51E4D" w:rsidSect="00E97D6A">
      <w:pgSz w:w="11906" w:h="16838"/>
      <w:pgMar w:top="1418" w:right="1418"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4B3A" w:rsidRDefault="00784B3A" w:rsidP="00DA27E4">
      <w:pPr>
        <w:spacing w:after="0" w:line="240" w:lineRule="auto"/>
      </w:pPr>
      <w:r>
        <w:separator/>
      </w:r>
    </w:p>
  </w:endnote>
  <w:endnote w:type="continuationSeparator" w:id="0">
    <w:p w:rsidR="00784B3A" w:rsidRDefault="00784B3A" w:rsidP="00DA27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3344061"/>
      <w:docPartObj>
        <w:docPartGallery w:val="Page Numbers (Bottom of Page)"/>
        <w:docPartUnique/>
      </w:docPartObj>
    </w:sdtPr>
    <w:sdtEndPr/>
    <w:sdtContent>
      <w:p w:rsidR="009D1EF3" w:rsidRDefault="009D1EF3">
        <w:pPr>
          <w:pStyle w:val="Fuzeile"/>
          <w:jc w:val="right"/>
        </w:pPr>
        <w:r>
          <w:fldChar w:fldCharType="begin"/>
        </w:r>
        <w:r>
          <w:instrText>PAGE   \* MERGEFORMAT</w:instrText>
        </w:r>
        <w:r>
          <w:fldChar w:fldCharType="separate"/>
        </w:r>
        <w:r w:rsidR="00F1473A">
          <w:rPr>
            <w:noProof/>
          </w:rPr>
          <w:t>16</w:t>
        </w:r>
        <w:r>
          <w:fldChar w:fldCharType="end"/>
        </w:r>
      </w:p>
    </w:sdtContent>
  </w:sdt>
  <w:p w:rsidR="009D1EF3" w:rsidRDefault="009D1EF3">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4B3A" w:rsidRDefault="00784B3A" w:rsidP="00DA27E4">
      <w:pPr>
        <w:spacing w:after="0" w:line="240" w:lineRule="auto"/>
      </w:pPr>
      <w:r>
        <w:separator/>
      </w:r>
    </w:p>
  </w:footnote>
  <w:footnote w:type="continuationSeparator" w:id="0">
    <w:p w:rsidR="00784B3A" w:rsidRDefault="00784B3A" w:rsidP="00DA27E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ED5BC9"/>
    <w:multiLevelType w:val="hybridMultilevel"/>
    <w:tmpl w:val="9904B07C"/>
    <w:lvl w:ilvl="0" w:tplc="8E1ADE6C">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11E40351"/>
    <w:multiLevelType w:val="hybridMultilevel"/>
    <w:tmpl w:val="DAB2737A"/>
    <w:lvl w:ilvl="0" w:tplc="FC20F0FE">
      <w:start w:val="16"/>
      <w:numFmt w:val="bullet"/>
      <w:lvlText w:val="-"/>
      <w:lvlJc w:val="left"/>
      <w:pPr>
        <w:ind w:left="720" w:hanging="360"/>
      </w:pPr>
      <w:rPr>
        <w:rFonts w:ascii="Calibri" w:eastAsia="Calibri" w:hAnsi="Calibri"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8DE7F30"/>
    <w:multiLevelType w:val="hybridMultilevel"/>
    <w:tmpl w:val="717C33EC"/>
    <w:lvl w:ilvl="0" w:tplc="77EAC3DC">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2AD453D6"/>
    <w:multiLevelType w:val="hybridMultilevel"/>
    <w:tmpl w:val="7DB02D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4DB367C"/>
    <w:multiLevelType w:val="multilevel"/>
    <w:tmpl w:val="D6F4C9AE"/>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55544EA4"/>
    <w:multiLevelType w:val="hybridMultilevel"/>
    <w:tmpl w:val="B83C5714"/>
    <w:lvl w:ilvl="0" w:tplc="251295FE">
      <w:start w:val="16"/>
      <w:numFmt w:val="bullet"/>
      <w:lvlText w:val="-"/>
      <w:lvlJc w:val="left"/>
      <w:pPr>
        <w:ind w:left="720" w:hanging="360"/>
      </w:pPr>
      <w:rPr>
        <w:rFonts w:ascii="Calibri" w:eastAsia="Calibri" w:hAnsi="Calibri"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8395CBC"/>
    <w:multiLevelType w:val="hybridMultilevel"/>
    <w:tmpl w:val="452038AA"/>
    <w:lvl w:ilvl="0" w:tplc="34B6900A">
      <w:start w:val="16"/>
      <w:numFmt w:val="bullet"/>
      <w:lvlText w:val="-"/>
      <w:lvlJc w:val="left"/>
      <w:pPr>
        <w:ind w:left="405" w:hanging="360"/>
      </w:pPr>
      <w:rPr>
        <w:rFonts w:ascii="Calibri" w:eastAsia="Calibri" w:hAnsi="Calibri"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7">
    <w:nsid w:val="68F70D47"/>
    <w:multiLevelType w:val="hybridMultilevel"/>
    <w:tmpl w:val="8A66FF6E"/>
    <w:lvl w:ilvl="0" w:tplc="E7C65ECE">
      <w:start w:val="1"/>
      <w:numFmt w:val="decimal"/>
      <w:lvlText w:val="%1."/>
      <w:lvlJc w:val="left"/>
      <w:pPr>
        <w:ind w:left="405" w:hanging="360"/>
      </w:pPr>
      <w:rPr>
        <w:rFonts w:hint="default"/>
      </w:rPr>
    </w:lvl>
    <w:lvl w:ilvl="1" w:tplc="04070019" w:tentative="1">
      <w:start w:val="1"/>
      <w:numFmt w:val="lowerLetter"/>
      <w:lvlText w:val="%2."/>
      <w:lvlJc w:val="left"/>
      <w:pPr>
        <w:ind w:left="1125" w:hanging="360"/>
      </w:pPr>
    </w:lvl>
    <w:lvl w:ilvl="2" w:tplc="0407001B" w:tentative="1">
      <w:start w:val="1"/>
      <w:numFmt w:val="lowerRoman"/>
      <w:lvlText w:val="%3."/>
      <w:lvlJc w:val="right"/>
      <w:pPr>
        <w:ind w:left="1845" w:hanging="180"/>
      </w:pPr>
    </w:lvl>
    <w:lvl w:ilvl="3" w:tplc="0407000F" w:tentative="1">
      <w:start w:val="1"/>
      <w:numFmt w:val="decimal"/>
      <w:lvlText w:val="%4."/>
      <w:lvlJc w:val="left"/>
      <w:pPr>
        <w:ind w:left="2565" w:hanging="360"/>
      </w:pPr>
    </w:lvl>
    <w:lvl w:ilvl="4" w:tplc="04070019" w:tentative="1">
      <w:start w:val="1"/>
      <w:numFmt w:val="lowerLetter"/>
      <w:lvlText w:val="%5."/>
      <w:lvlJc w:val="left"/>
      <w:pPr>
        <w:ind w:left="3285" w:hanging="360"/>
      </w:pPr>
    </w:lvl>
    <w:lvl w:ilvl="5" w:tplc="0407001B" w:tentative="1">
      <w:start w:val="1"/>
      <w:numFmt w:val="lowerRoman"/>
      <w:lvlText w:val="%6."/>
      <w:lvlJc w:val="right"/>
      <w:pPr>
        <w:ind w:left="4005" w:hanging="180"/>
      </w:pPr>
    </w:lvl>
    <w:lvl w:ilvl="6" w:tplc="0407000F" w:tentative="1">
      <w:start w:val="1"/>
      <w:numFmt w:val="decimal"/>
      <w:lvlText w:val="%7."/>
      <w:lvlJc w:val="left"/>
      <w:pPr>
        <w:ind w:left="4725" w:hanging="360"/>
      </w:pPr>
    </w:lvl>
    <w:lvl w:ilvl="7" w:tplc="04070019" w:tentative="1">
      <w:start w:val="1"/>
      <w:numFmt w:val="lowerLetter"/>
      <w:lvlText w:val="%8."/>
      <w:lvlJc w:val="left"/>
      <w:pPr>
        <w:ind w:left="5445" w:hanging="360"/>
      </w:pPr>
    </w:lvl>
    <w:lvl w:ilvl="8" w:tplc="0407001B" w:tentative="1">
      <w:start w:val="1"/>
      <w:numFmt w:val="lowerRoman"/>
      <w:lvlText w:val="%9."/>
      <w:lvlJc w:val="right"/>
      <w:pPr>
        <w:ind w:left="6165" w:hanging="180"/>
      </w:pPr>
    </w:lvl>
  </w:abstractNum>
  <w:num w:numId="1">
    <w:abstractNumId w:val="3"/>
  </w:num>
  <w:num w:numId="2">
    <w:abstractNumId w:val="4"/>
  </w:num>
  <w:num w:numId="3">
    <w:abstractNumId w:val="1"/>
  </w:num>
  <w:num w:numId="4">
    <w:abstractNumId w:val="5"/>
  </w:num>
  <w:num w:numId="5">
    <w:abstractNumId w:val="6"/>
  </w:num>
  <w:num w:numId="6">
    <w:abstractNumId w:val="7"/>
  </w:num>
  <w:num w:numId="7">
    <w:abstractNumId w:val="0"/>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533"/>
    <w:rsid w:val="000E0653"/>
    <w:rsid w:val="00143C91"/>
    <w:rsid w:val="00177F16"/>
    <w:rsid w:val="00191B94"/>
    <w:rsid w:val="00280089"/>
    <w:rsid w:val="002D7B22"/>
    <w:rsid w:val="00320084"/>
    <w:rsid w:val="00462D7B"/>
    <w:rsid w:val="00470A6B"/>
    <w:rsid w:val="004F5DA8"/>
    <w:rsid w:val="00617DEE"/>
    <w:rsid w:val="00663612"/>
    <w:rsid w:val="00731A1F"/>
    <w:rsid w:val="007618FE"/>
    <w:rsid w:val="00784B3A"/>
    <w:rsid w:val="008C5D03"/>
    <w:rsid w:val="00934E86"/>
    <w:rsid w:val="009D1EF3"/>
    <w:rsid w:val="00A15AEB"/>
    <w:rsid w:val="00A5070E"/>
    <w:rsid w:val="00B23B9D"/>
    <w:rsid w:val="00B24722"/>
    <w:rsid w:val="00B85948"/>
    <w:rsid w:val="00BD6E30"/>
    <w:rsid w:val="00BE65B9"/>
    <w:rsid w:val="00C51E4D"/>
    <w:rsid w:val="00D45533"/>
    <w:rsid w:val="00DA27E4"/>
    <w:rsid w:val="00E20A4D"/>
    <w:rsid w:val="00E364D1"/>
    <w:rsid w:val="00E97D6A"/>
    <w:rsid w:val="00F1473A"/>
    <w:rsid w:val="00F14B3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2">
    <w:name w:val="heading 2"/>
    <w:basedOn w:val="Standard"/>
    <w:next w:val="Standard"/>
    <w:link w:val="berschrift2Zchn"/>
    <w:uiPriority w:val="9"/>
    <w:unhideWhenUsed/>
    <w:qFormat/>
    <w:rsid w:val="00D4553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D45533"/>
    <w:rPr>
      <w:rFonts w:asciiTheme="majorHAnsi" w:eastAsiaTheme="majorEastAsia" w:hAnsiTheme="majorHAnsi" w:cstheme="majorBidi"/>
      <w:color w:val="365F91" w:themeColor="accent1" w:themeShade="BF"/>
      <w:sz w:val="26"/>
      <w:szCs w:val="26"/>
    </w:rPr>
  </w:style>
  <w:style w:type="paragraph" w:styleId="Listenabsatz">
    <w:name w:val="List Paragraph"/>
    <w:basedOn w:val="Standard"/>
    <w:uiPriority w:val="34"/>
    <w:qFormat/>
    <w:rsid w:val="00D45533"/>
    <w:pPr>
      <w:ind w:left="720"/>
      <w:contextualSpacing/>
    </w:pPr>
  </w:style>
  <w:style w:type="character" w:styleId="Hyperlink">
    <w:name w:val="Hyperlink"/>
    <w:basedOn w:val="Absatz-Standardschriftart"/>
    <w:uiPriority w:val="99"/>
    <w:unhideWhenUsed/>
    <w:rsid w:val="00D45533"/>
    <w:rPr>
      <w:color w:val="0000FF" w:themeColor="hyperlink"/>
      <w:u w:val="single"/>
    </w:rPr>
  </w:style>
  <w:style w:type="character" w:styleId="Zeilennummer">
    <w:name w:val="line number"/>
    <w:basedOn w:val="Absatz-Standardschriftart"/>
    <w:uiPriority w:val="99"/>
    <w:semiHidden/>
    <w:unhideWhenUsed/>
    <w:rsid w:val="00D45533"/>
  </w:style>
  <w:style w:type="paragraph" w:styleId="Kopfzeile">
    <w:name w:val="header"/>
    <w:basedOn w:val="Standard"/>
    <w:link w:val="KopfzeileZchn"/>
    <w:uiPriority w:val="99"/>
    <w:unhideWhenUsed/>
    <w:rsid w:val="00D4553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45533"/>
  </w:style>
  <w:style w:type="paragraph" w:styleId="Fuzeile">
    <w:name w:val="footer"/>
    <w:basedOn w:val="Standard"/>
    <w:link w:val="FuzeileZchn"/>
    <w:uiPriority w:val="99"/>
    <w:unhideWhenUsed/>
    <w:rsid w:val="00D4553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45533"/>
  </w:style>
  <w:style w:type="table" w:customStyle="1" w:styleId="Tabellenraster1">
    <w:name w:val="Tabellenraster1"/>
    <w:basedOn w:val="NormaleTabelle"/>
    <w:next w:val="Tabellenraster"/>
    <w:uiPriority w:val="39"/>
    <w:rsid w:val="00D45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D45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D45533"/>
    <w:rPr>
      <w:sz w:val="16"/>
      <w:szCs w:val="16"/>
    </w:rPr>
  </w:style>
  <w:style w:type="paragraph" w:styleId="Kommentartext">
    <w:name w:val="annotation text"/>
    <w:basedOn w:val="Standard"/>
    <w:link w:val="KommentartextZchn"/>
    <w:uiPriority w:val="99"/>
    <w:semiHidden/>
    <w:unhideWhenUsed/>
    <w:rsid w:val="00D4553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45533"/>
    <w:rPr>
      <w:sz w:val="20"/>
      <w:szCs w:val="20"/>
    </w:rPr>
  </w:style>
  <w:style w:type="paragraph" w:styleId="Kommentarthema">
    <w:name w:val="annotation subject"/>
    <w:basedOn w:val="Kommentartext"/>
    <w:next w:val="Kommentartext"/>
    <w:link w:val="KommentarthemaZchn"/>
    <w:uiPriority w:val="99"/>
    <w:semiHidden/>
    <w:unhideWhenUsed/>
    <w:rsid w:val="00D45533"/>
    <w:rPr>
      <w:b/>
      <w:bCs/>
    </w:rPr>
  </w:style>
  <w:style w:type="character" w:customStyle="1" w:styleId="KommentarthemaZchn">
    <w:name w:val="Kommentarthema Zchn"/>
    <w:basedOn w:val="KommentartextZchn"/>
    <w:link w:val="Kommentarthema"/>
    <w:uiPriority w:val="99"/>
    <w:semiHidden/>
    <w:rsid w:val="00D45533"/>
    <w:rPr>
      <w:b/>
      <w:bCs/>
      <w:sz w:val="20"/>
      <w:szCs w:val="20"/>
    </w:rPr>
  </w:style>
  <w:style w:type="paragraph" w:styleId="Sprechblasentext">
    <w:name w:val="Balloon Text"/>
    <w:basedOn w:val="Standard"/>
    <w:link w:val="SprechblasentextZchn"/>
    <w:uiPriority w:val="99"/>
    <w:semiHidden/>
    <w:unhideWhenUsed/>
    <w:rsid w:val="00D45533"/>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45533"/>
    <w:rPr>
      <w:rFonts w:ascii="Segoe UI" w:hAnsi="Segoe UI" w:cs="Segoe UI"/>
      <w:sz w:val="18"/>
      <w:szCs w:val="18"/>
    </w:rPr>
  </w:style>
  <w:style w:type="paragraph" w:styleId="StandardWeb">
    <w:name w:val="Normal (Web)"/>
    <w:basedOn w:val="Standard"/>
    <w:uiPriority w:val="99"/>
    <w:unhideWhenUsed/>
    <w:rsid w:val="00D45533"/>
    <w:pPr>
      <w:spacing w:before="100" w:beforeAutospacing="1" w:after="100" w:afterAutospacing="1" w:line="240" w:lineRule="auto"/>
    </w:pPr>
    <w:rPr>
      <w:rFonts w:ascii="Times New Roman" w:eastAsiaTheme="minorEastAsia" w:hAnsi="Times New Roman" w:cs="Times New Roman"/>
      <w:sz w:val="24"/>
      <w:szCs w:val="24"/>
      <w:lang w:eastAsia="de-DE"/>
    </w:rPr>
  </w:style>
  <w:style w:type="character" w:styleId="Fett">
    <w:name w:val="Strong"/>
    <w:basedOn w:val="Absatz-Standardschriftart"/>
    <w:uiPriority w:val="22"/>
    <w:qFormat/>
    <w:rsid w:val="00D45533"/>
    <w:rPr>
      <w:b/>
      <w:bCs/>
    </w:rPr>
  </w:style>
  <w:style w:type="character" w:styleId="Hervorhebung">
    <w:name w:val="Emphasis"/>
    <w:basedOn w:val="Absatz-Standardschriftart"/>
    <w:uiPriority w:val="20"/>
    <w:qFormat/>
    <w:rsid w:val="00D45533"/>
    <w:rPr>
      <w:i/>
      <w:iCs/>
    </w:rPr>
  </w:style>
  <w:style w:type="character" w:styleId="Platzhaltertext">
    <w:name w:val="Placeholder Text"/>
    <w:basedOn w:val="Absatz-Standardschriftart"/>
    <w:uiPriority w:val="99"/>
    <w:semiHidden/>
    <w:rsid w:val="00D45533"/>
    <w:rPr>
      <w:color w:val="808080"/>
    </w:rPr>
  </w:style>
  <w:style w:type="paragraph" w:styleId="Literaturverzeichnis">
    <w:name w:val="Bibliography"/>
    <w:basedOn w:val="Standard"/>
    <w:next w:val="Standard"/>
    <w:uiPriority w:val="37"/>
    <w:unhideWhenUsed/>
    <w:rsid w:val="00D45533"/>
    <w:pPr>
      <w:tabs>
        <w:tab w:val="left" w:pos="384"/>
      </w:tabs>
      <w:spacing w:after="240" w:line="240" w:lineRule="auto"/>
      <w:ind w:left="384" w:hanging="384"/>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2">
    <w:name w:val="heading 2"/>
    <w:basedOn w:val="Standard"/>
    <w:next w:val="Standard"/>
    <w:link w:val="berschrift2Zchn"/>
    <w:uiPriority w:val="9"/>
    <w:unhideWhenUsed/>
    <w:qFormat/>
    <w:rsid w:val="00D4553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D45533"/>
    <w:rPr>
      <w:rFonts w:asciiTheme="majorHAnsi" w:eastAsiaTheme="majorEastAsia" w:hAnsiTheme="majorHAnsi" w:cstheme="majorBidi"/>
      <w:color w:val="365F91" w:themeColor="accent1" w:themeShade="BF"/>
      <w:sz w:val="26"/>
      <w:szCs w:val="26"/>
    </w:rPr>
  </w:style>
  <w:style w:type="paragraph" w:styleId="Listenabsatz">
    <w:name w:val="List Paragraph"/>
    <w:basedOn w:val="Standard"/>
    <w:uiPriority w:val="34"/>
    <w:qFormat/>
    <w:rsid w:val="00D45533"/>
    <w:pPr>
      <w:ind w:left="720"/>
      <w:contextualSpacing/>
    </w:pPr>
  </w:style>
  <w:style w:type="character" w:styleId="Hyperlink">
    <w:name w:val="Hyperlink"/>
    <w:basedOn w:val="Absatz-Standardschriftart"/>
    <w:uiPriority w:val="99"/>
    <w:unhideWhenUsed/>
    <w:rsid w:val="00D45533"/>
    <w:rPr>
      <w:color w:val="0000FF" w:themeColor="hyperlink"/>
      <w:u w:val="single"/>
    </w:rPr>
  </w:style>
  <w:style w:type="character" w:styleId="Zeilennummer">
    <w:name w:val="line number"/>
    <w:basedOn w:val="Absatz-Standardschriftart"/>
    <w:uiPriority w:val="99"/>
    <w:semiHidden/>
    <w:unhideWhenUsed/>
    <w:rsid w:val="00D45533"/>
  </w:style>
  <w:style w:type="paragraph" w:styleId="Kopfzeile">
    <w:name w:val="header"/>
    <w:basedOn w:val="Standard"/>
    <w:link w:val="KopfzeileZchn"/>
    <w:uiPriority w:val="99"/>
    <w:unhideWhenUsed/>
    <w:rsid w:val="00D4553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45533"/>
  </w:style>
  <w:style w:type="paragraph" w:styleId="Fuzeile">
    <w:name w:val="footer"/>
    <w:basedOn w:val="Standard"/>
    <w:link w:val="FuzeileZchn"/>
    <w:uiPriority w:val="99"/>
    <w:unhideWhenUsed/>
    <w:rsid w:val="00D4553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45533"/>
  </w:style>
  <w:style w:type="table" w:customStyle="1" w:styleId="Tabellenraster1">
    <w:name w:val="Tabellenraster1"/>
    <w:basedOn w:val="NormaleTabelle"/>
    <w:next w:val="Tabellenraster"/>
    <w:uiPriority w:val="39"/>
    <w:rsid w:val="00D45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D455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D45533"/>
    <w:rPr>
      <w:sz w:val="16"/>
      <w:szCs w:val="16"/>
    </w:rPr>
  </w:style>
  <w:style w:type="paragraph" w:styleId="Kommentartext">
    <w:name w:val="annotation text"/>
    <w:basedOn w:val="Standard"/>
    <w:link w:val="KommentartextZchn"/>
    <w:uiPriority w:val="99"/>
    <w:semiHidden/>
    <w:unhideWhenUsed/>
    <w:rsid w:val="00D4553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45533"/>
    <w:rPr>
      <w:sz w:val="20"/>
      <w:szCs w:val="20"/>
    </w:rPr>
  </w:style>
  <w:style w:type="paragraph" w:styleId="Kommentarthema">
    <w:name w:val="annotation subject"/>
    <w:basedOn w:val="Kommentartext"/>
    <w:next w:val="Kommentartext"/>
    <w:link w:val="KommentarthemaZchn"/>
    <w:uiPriority w:val="99"/>
    <w:semiHidden/>
    <w:unhideWhenUsed/>
    <w:rsid w:val="00D45533"/>
    <w:rPr>
      <w:b/>
      <w:bCs/>
    </w:rPr>
  </w:style>
  <w:style w:type="character" w:customStyle="1" w:styleId="KommentarthemaZchn">
    <w:name w:val="Kommentarthema Zchn"/>
    <w:basedOn w:val="KommentartextZchn"/>
    <w:link w:val="Kommentarthema"/>
    <w:uiPriority w:val="99"/>
    <w:semiHidden/>
    <w:rsid w:val="00D45533"/>
    <w:rPr>
      <w:b/>
      <w:bCs/>
      <w:sz w:val="20"/>
      <w:szCs w:val="20"/>
    </w:rPr>
  </w:style>
  <w:style w:type="paragraph" w:styleId="Sprechblasentext">
    <w:name w:val="Balloon Text"/>
    <w:basedOn w:val="Standard"/>
    <w:link w:val="SprechblasentextZchn"/>
    <w:uiPriority w:val="99"/>
    <w:semiHidden/>
    <w:unhideWhenUsed/>
    <w:rsid w:val="00D45533"/>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45533"/>
    <w:rPr>
      <w:rFonts w:ascii="Segoe UI" w:hAnsi="Segoe UI" w:cs="Segoe UI"/>
      <w:sz w:val="18"/>
      <w:szCs w:val="18"/>
    </w:rPr>
  </w:style>
  <w:style w:type="paragraph" w:styleId="StandardWeb">
    <w:name w:val="Normal (Web)"/>
    <w:basedOn w:val="Standard"/>
    <w:uiPriority w:val="99"/>
    <w:unhideWhenUsed/>
    <w:rsid w:val="00D45533"/>
    <w:pPr>
      <w:spacing w:before="100" w:beforeAutospacing="1" w:after="100" w:afterAutospacing="1" w:line="240" w:lineRule="auto"/>
    </w:pPr>
    <w:rPr>
      <w:rFonts w:ascii="Times New Roman" w:eastAsiaTheme="minorEastAsia" w:hAnsi="Times New Roman" w:cs="Times New Roman"/>
      <w:sz w:val="24"/>
      <w:szCs w:val="24"/>
      <w:lang w:eastAsia="de-DE"/>
    </w:rPr>
  </w:style>
  <w:style w:type="character" w:styleId="Fett">
    <w:name w:val="Strong"/>
    <w:basedOn w:val="Absatz-Standardschriftart"/>
    <w:uiPriority w:val="22"/>
    <w:qFormat/>
    <w:rsid w:val="00D45533"/>
    <w:rPr>
      <w:b/>
      <w:bCs/>
    </w:rPr>
  </w:style>
  <w:style w:type="character" w:styleId="Hervorhebung">
    <w:name w:val="Emphasis"/>
    <w:basedOn w:val="Absatz-Standardschriftart"/>
    <w:uiPriority w:val="20"/>
    <w:qFormat/>
    <w:rsid w:val="00D45533"/>
    <w:rPr>
      <w:i/>
      <w:iCs/>
    </w:rPr>
  </w:style>
  <w:style w:type="character" w:styleId="Platzhaltertext">
    <w:name w:val="Placeholder Text"/>
    <w:basedOn w:val="Absatz-Standardschriftart"/>
    <w:uiPriority w:val="99"/>
    <w:semiHidden/>
    <w:rsid w:val="00D45533"/>
    <w:rPr>
      <w:color w:val="808080"/>
    </w:rPr>
  </w:style>
  <w:style w:type="paragraph" w:styleId="Literaturverzeichnis">
    <w:name w:val="Bibliography"/>
    <w:basedOn w:val="Standard"/>
    <w:next w:val="Standard"/>
    <w:uiPriority w:val="37"/>
    <w:unhideWhenUsed/>
    <w:rsid w:val="00D45533"/>
    <w:pPr>
      <w:tabs>
        <w:tab w:val="left" w:pos="384"/>
      </w:tabs>
      <w:spacing w:after="240" w:line="240" w:lineRule="auto"/>
      <w:ind w:left="384" w:hanging="3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C02FFD-AC36-41EE-BBB3-5AC5AB80F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3910</Words>
  <Characters>24639</Characters>
  <Application>Microsoft Office Word</Application>
  <DocSecurity>0</DocSecurity>
  <Lines>205</Lines>
  <Paragraphs>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Melanie Streicher</dc:creator>
  <cp:lastModifiedBy>Melanie Streicher</cp:lastModifiedBy>
  <cp:revision>8</cp:revision>
  <dcterms:created xsi:type="dcterms:W3CDTF">2018-06-13T15:01:00Z</dcterms:created>
  <dcterms:modified xsi:type="dcterms:W3CDTF">2018-06-30T13:07:00Z</dcterms:modified>
</cp:coreProperties>
</file>